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C753" w14:textId="77777777" w:rsidR="00CA73BB" w:rsidRPr="00932D5A" w:rsidRDefault="00CA73BB" w:rsidP="00932D5A">
      <w:pPr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1CEE" w:rsidRPr="00932D5A">
        <w:rPr>
          <w:sz w:val="24"/>
          <w:szCs w:val="24"/>
        </w:rPr>
        <w:t xml:space="preserve">            </w:t>
      </w:r>
      <w:r w:rsidRPr="00932D5A">
        <w:rPr>
          <w:sz w:val="24"/>
          <w:szCs w:val="24"/>
        </w:rPr>
        <w:t xml:space="preserve">Приложение </w:t>
      </w:r>
    </w:p>
    <w:p w14:paraId="528C67BC" w14:textId="77777777" w:rsidR="00CA73BB" w:rsidRPr="00932D5A" w:rsidRDefault="00CA73BB" w:rsidP="00932D5A">
      <w:pPr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1CEE" w:rsidRPr="00932D5A">
        <w:rPr>
          <w:sz w:val="24"/>
          <w:szCs w:val="24"/>
        </w:rPr>
        <w:t xml:space="preserve">            </w:t>
      </w:r>
      <w:r w:rsidRPr="00932D5A">
        <w:rPr>
          <w:sz w:val="24"/>
          <w:szCs w:val="24"/>
        </w:rPr>
        <w:t xml:space="preserve">к приказу Министерства образования, </w:t>
      </w:r>
    </w:p>
    <w:p w14:paraId="6F74740E" w14:textId="77777777" w:rsidR="00CA73BB" w:rsidRPr="00932D5A" w:rsidRDefault="00CA73BB" w:rsidP="00932D5A">
      <w:pPr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</w:t>
      </w:r>
      <w:r w:rsidR="008C6F34" w:rsidRPr="00932D5A">
        <w:rPr>
          <w:sz w:val="24"/>
          <w:szCs w:val="24"/>
        </w:rPr>
        <w:t xml:space="preserve">                              </w:t>
      </w:r>
      <w:r w:rsidRPr="00932D5A">
        <w:rPr>
          <w:sz w:val="24"/>
          <w:szCs w:val="24"/>
        </w:rPr>
        <w:t xml:space="preserve">науки </w:t>
      </w:r>
      <w:r w:rsidR="008C6F34" w:rsidRPr="00932D5A">
        <w:rPr>
          <w:sz w:val="24"/>
          <w:szCs w:val="24"/>
        </w:rPr>
        <w:t>и молодежи Республики Крым</w:t>
      </w:r>
    </w:p>
    <w:p w14:paraId="61953857" w14:textId="14A27FF0" w:rsidR="00CA73BB" w:rsidRPr="00932D5A" w:rsidRDefault="00CA73BB" w:rsidP="00932D5A">
      <w:pPr>
        <w:rPr>
          <w:sz w:val="24"/>
          <w:szCs w:val="24"/>
        </w:rPr>
      </w:pPr>
      <w:r w:rsidRPr="00932D5A">
        <w:rPr>
          <w:sz w:val="24"/>
          <w:szCs w:val="24"/>
        </w:rPr>
        <w:t xml:space="preserve">                                                                              </w:t>
      </w:r>
      <w:r w:rsidR="008C6F34" w:rsidRPr="00932D5A">
        <w:rPr>
          <w:sz w:val="24"/>
          <w:szCs w:val="24"/>
        </w:rPr>
        <w:t xml:space="preserve">            от </w:t>
      </w:r>
      <w:r w:rsidR="00440D07">
        <w:rPr>
          <w:sz w:val="24"/>
          <w:szCs w:val="24"/>
        </w:rPr>
        <w:t>27.10.</w:t>
      </w:r>
      <w:r w:rsidR="008C6F34" w:rsidRPr="00932D5A">
        <w:rPr>
          <w:sz w:val="24"/>
          <w:szCs w:val="24"/>
        </w:rPr>
        <w:t>2022 г.</w:t>
      </w:r>
      <w:r w:rsidR="00440D07">
        <w:rPr>
          <w:sz w:val="24"/>
          <w:szCs w:val="24"/>
        </w:rPr>
        <w:t xml:space="preserve"> № 1667</w:t>
      </w:r>
    </w:p>
    <w:p w14:paraId="349F5A2B" w14:textId="77777777" w:rsidR="00CA73BB" w:rsidRDefault="00CA73BB" w:rsidP="00932D5A">
      <w:pPr>
        <w:rPr>
          <w:sz w:val="28"/>
          <w:szCs w:val="28"/>
        </w:rPr>
      </w:pPr>
    </w:p>
    <w:p w14:paraId="6052E110" w14:textId="77777777" w:rsidR="00CA73BB" w:rsidRPr="00932D5A" w:rsidRDefault="00CA73BB" w:rsidP="00932D5A"/>
    <w:p w14:paraId="6690FA8D" w14:textId="77777777" w:rsidR="008C1CEE" w:rsidRPr="00932D5A" w:rsidRDefault="00CA73BB" w:rsidP="00932D5A">
      <w:pPr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П</w:t>
      </w:r>
      <w:r w:rsidR="00E56702" w:rsidRPr="00932D5A">
        <w:rPr>
          <w:b/>
          <w:sz w:val="28"/>
          <w:szCs w:val="28"/>
        </w:rPr>
        <w:t>оложение</w:t>
      </w:r>
    </w:p>
    <w:p w14:paraId="62E8E7F6" w14:textId="77777777" w:rsidR="00CA73BB" w:rsidRPr="00932D5A" w:rsidRDefault="00E56702" w:rsidP="00932D5A">
      <w:pPr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о системе наставничества педагогических работников</w:t>
      </w:r>
    </w:p>
    <w:p w14:paraId="1C17A20F" w14:textId="77777777" w:rsidR="00225D73" w:rsidRPr="00932D5A" w:rsidRDefault="00E56702" w:rsidP="00932D5A">
      <w:pPr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в образовательной организации</w:t>
      </w:r>
    </w:p>
    <w:p w14:paraId="51B0DD2F" w14:textId="77777777" w:rsidR="00225D73" w:rsidRPr="00932D5A" w:rsidRDefault="00225D73" w:rsidP="00932D5A">
      <w:pPr>
        <w:rPr>
          <w:sz w:val="28"/>
          <w:szCs w:val="28"/>
        </w:rPr>
      </w:pPr>
    </w:p>
    <w:p w14:paraId="092235B6" w14:textId="77777777" w:rsidR="00225D73" w:rsidRPr="00932D5A" w:rsidRDefault="00E56702" w:rsidP="00932D5A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932D5A">
        <w:rPr>
          <w:b/>
          <w:sz w:val="28"/>
          <w:szCs w:val="28"/>
        </w:rPr>
        <w:t>Общие положения</w:t>
      </w:r>
    </w:p>
    <w:p w14:paraId="00732E3C" w14:textId="77777777" w:rsidR="008C1CE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>Настоящее Положение о системе наставничества педагогических работников</w:t>
      </w:r>
      <w:r w:rsidR="00E25388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в</w:t>
      </w:r>
      <w:r w:rsidR="00CA73BB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образовательной</w:t>
      </w:r>
      <w:r w:rsidR="00CA73BB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организации</w:t>
      </w:r>
      <w:r w:rsidR="00CA73BB" w:rsidRPr="00932D5A">
        <w:rPr>
          <w:sz w:val="28"/>
          <w:szCs w:val="28"/>
        </w:rPr>
        <w:t xml:space="preserve"> (далее – Положение) </w:t>
      </w:r>
      <w:r w:rsidRPr="00932D5A">
        <w:rPr>
          <w:sz w:val="28"/>
          <w:szCs w:val="28"/>
        </w:rPr>
        <w:t>определяет цели, задачи, формы и порядок осуществления наставничества.</w:t>
      </w:r>
    </w:p>
    <w:p w14:paraId="5DC1603A" w14:textId="77777777" w:rsidR="00225D73" w:rsidRPr="00932D5A" w:rsidRDefault="008C1CEE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 xml:space="preserve">Положение разработано </w:t>
      </w:r>
      <w:r w:rsidR="00E56702" w:rsidRPr="00932D5A">
        <w:rPr>
          <w:sz w:val="28"/>
          <w:szCs w:val="28"/>
        </w:rPr>
        <w:t>в соответствии с нор</w:t>
      </w:r>
      <w:r w:rsidRPr="00932D5A">
        <w:rPr>
          <w:sz w:val="28"/>
          <w:szCs w:val="28"/>
        </w:rPr>
        <w:t>мативной правовой базой в сфере</w:t>
      </w:r>
      <w:r w:rsidR="00CA73BB" w:rsidRPr="00932D5A">
        <w:rPr>
          <w:sz w:val="28"/>
          <w:szCs w:val="28"/>
        </w:rPr>
        <w:t xml:space="preserve"> </w:t>
      </w:r>
      <w:r w:rsidRPr="00932D5A">
        <w:rPr>
          <w:sz w:val="28"/>
          <w:szCs w:val="28"/>
        </w:rPr>
        <w:t>образования:</w:t>
      </w:r>
    </w:p>
    <w:p w14:paraId="5E958642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Указ Президента Российской Федерации от 7 мая 2018 г. № 204                           «О национальных целях и стратегических задачах развития Российской Федерации на период до 2024 года»;</w:t>
      </w:r>
    </w:p>
    <w:p w14:paraId="294C7A94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Указ Президента Российской Федерации от 21 июля 2020 г. № 474                      «О национальных целях развития Российской Федерации на период до 2030 года»;</w:t>
      </w:r>
    </w:p>
    <w:p w14:paraId="7607491E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Федеральный закон</w:t>
      </w:r>
      <w:r w:rsidR="00932D5A">
        <w:rPr>
          <w:sz w:val="28"/>
          <w:szCs w:val="28"/>
        </w:rPr>
        <w:t xml:space="preserve"> от 29 декабря 2012 г. № 273-ФЗ </w:t>
      </w:r>
      <w:r w:rsidRPr="00932D5A">
        <w:rPr>
          <w:sz w:val="28"/>
          <w:szCs w:val="28"/>
        </w:rPr>
        <w:t>«Об образовании в Российской Федерации» (с изменениями);</w:t>
      </w:r>
    </w:p>
    <w:p w14:paraId="108CFD6F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 16;</w:t>
      </w:r>
    </w:p>
    <w:p w14:paraId="0BE356C8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распоряжение Правительства Российской Федерации от 31 декабря 2019   г.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</w:t>
      </w:r>
      <w:r w:rsidR="00E25388" w:rsidRPr="00932D5A">
        <w:rPr>
          <w:sz w:val="28"/>
          <w:szCs w:val="28"/>
        </w:rPr>
        <w:t xml:space="preserve">               </w:t>
      </w:r>
      <w:r w:rsidR="00932D5A">
        <w:rPr>
          <w:sz w:val="28"/>
          <w:szCs w:val="28"/>
        </w:rPr>
        <w:t xml:space="preserve">   </w:t>
      </w:r>
      <w:r w:rsidRPr="00932D5A">
        <w:rPr>
          <w:sz w:val="28"/>
          <w:szCs w:val="28"/>
        </w:rPr>
        <w:t>(с изменениями);</w:t>
      </w:r>
    </w:p>
    <w:p w14:paraId="2B84E6C3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методические рекомендации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г. №АЗ-1128/08;</w:t>
      </w:r>
    </w:p>
    <w:p w14:paraId="249591D8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Закон Республики Крым от 6 июля 2015 г. № 131/ЗРК-2015                   «Об  образовании в Республике Крым» (с изменениями);</w:t>
      </w:r>
    </w:p>
    <w:p w14:paraId="1908DE7E" w14:textId="77777777" w:rsidR="008C1CEE" w:rsidRP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приказ Министерства образования, науки и молодежи Республики Крым от 22 июля 2021 г. № 1222 «Об утверждении Положения о региональной системе научно-методического сопровождения педагогических работников и управленческих кадров в Республике Крым»;</w:t>
      </w:r>
    </w:p>
    <w:p w14:paraId="044C4525" w14:textId="77777777" w:rsidR="00932D5A" w:rsidRDefault="008C1CEE" w:rsidP="00932D5A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приказ Государственного бюджетного образовательного учреждения дополнительного профессионального образования Республики Крым </w:t>
      </w:r>
      <w:r w:rsidRPr="00932D5A">
        <w:rPr>
          <w:sz w:val="28"/>
          <w:szCs w:val="28"/>
        </w:rPr>
        <w:lastRenderedPageBreak/>
        <w:t>«Крымский республиканский институт постдипломного педагогического образования» от 24 февраля 2021 г. № 29 «Об утверждении Положения о Центре непрерывного повышения профессионального мастерства педагогических работников».</w:t>
      </w:r>
    </w:p>
    <w:p w14:paraId="7D0546D9" w14:textId="77777777" w:rsidR="00225D73" w:rsidRPr="00932D5A" w:rsidRDefault="008C1CEE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932D5A">
        <w:rPr>
          <w:sz w:val="28"/>
          <w:szCs w:val="28"/>
        </w:rPr>
        <w:t xml:space="preserve"> </w:t>
      </w:r>
      <w:r w:rsidR="00E56702" w:rsidRPr="00932D5A">
        <w:rPr>
          <w:sz w:val="28"/>
          <w:szCs w:val="28"/>
        </w:rPr>
        <w:t>В Положении используются следующие понятия:</w:t>
      </w:r>
    </w:p>
    <w:p w14:paraId="4E7BEBB1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proofErr w:type="gramStart"/>
      <w:r w:rsidRPr="00932D5A">
        <w:rPr>
          <w:sz w:val="28"/>
          <w:szCs w:val="28"/>
        </w:rPr>
        <w:t>Наставник  –</w:t>
      </w:r>
      <w:proofErr w:type="gramEnd"/>
      <w:r w:rsidRPr="00932D5A">
        <w:rPr>
          <w:sz w:val="28"/>
          <w:szCs w:val="28"/>
        </w:rPr>
        <w:t xml:space="preserve">  педагогический  работник,  назначаемый 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30DBEB2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14:paraId="41595A87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1BF2B8CD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49A84D17" w14:textId="77777777" w:rsidR="00225D73" w:rsidRPr="00932D5A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58A2432C" w14:textId="77777777" w:rsidR="00225D73" w:rsidRDefault="00E56702" w:rsidP="006D3F35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 устранение  выявленных  профессиональных  затруднений  наставляемого и на поддержку его сильных сторон.</w:t>
      </w:r>
    </w:p>
    <w:p w14:paraId="63F7C453" w14:textId="77777777" w:rsidR="00225D73" w:rsidRPr="00141C3C" w:rsidRDefault="00E56702" w:rsidP="00141C3C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141C3C">
        <w:rPr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14:paraId="3333A016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научности </w:t>
      </w:r>
      <w:r w:rsidR="00141C3C">
        <w:rPr>
          <w:sz w:val="28"/>
          <w:szCs w:val="28"/>
        </w:rPr>
        <w:t>–</w:t>
      </w:r>
      <w:r w:rsidRPr="00932D5A">
        <w:rPr>
          <w:sz w:val="28"/>
          <w:szCs w:val="28"/>
        </w:rPr>
        <w:t xml:space="preserve"> предполагает применение научно-обоснованных методик и технологий в сфере наставничества педагогических работников;</w:t>
      </w:r>
    </w:p>
    <w:p w14:paraId="5E91301A" w14:textId="77777777" w:rsidR="00F3344E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системности и стратегической целостности </w:t>
      </w:r>
      <w:r w:rsidR="00141C3C">
        <w:rPr>
          <w:sz w:val="28"/>
          <w:szCs w:val="28"/>
        </w:rPr>
        <w:t>–</w:t>
      </w:r>
      <w:r w:rsidRPr="00932D5A">
        <w:rPr>
          <w:sz w:val="28"/>
          <w:szCs w:val="28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02EF338F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2D99ADD2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принцип обеспечения суверенных прав личности предполагает </w:t>
      </w:r>
      <w:r w:rsidRPr="00932D5A">
        <w:rPr>
          <w:sz w:val="28"/>
          <w:szCs w:val="28"/>
        </w:rPr>
        <w:lastRenderedPageBreak/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7BAE25F5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добровольности, свободы выбора, учета многофакторности</w:t>
      </w:r>
    </w:p>
    <w:p w14:paraId="62F32296" w14:textId="77777777" w:rsidR="00225D73" w:rsidRPr="00932D5A" w:rsidRDefault="00E56702" w:rsidP="00F3344E">
      <w:pPr>
        <w:jc w:val="both"/>
        <w:rPr>
          <w:sz w:val="28"/>
          <w:szCs w:val="28"/>
        </w:rPr>
      </w:pPr>
      <w:r w:rsidRPr="00932D5A">
        <w:rPr>
          <w:sz w:val="28"/>
          <w:szCs w:val="28"/>
        </w:rPr>
        <w:t>в определении и совместной деятельности наставника и наставляемого;</w:t>
      </w:r>
    </w:p>
    <w:p w14:paraId="2482B4A1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   аксиологичности    подразумевает   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455839B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64A9ED6D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66065C4A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1D0F801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Участие в системе наставничества не должно наносить ущерба образовательному   процессу   образовательной   организации.  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76B1B9D6" w14:textId="77777777" w:rsidR="00225D73" w:rsidRPr="00932D5A" w:rsidRDefault="00225D73" w:rsidP="00932D5A">
      <w:pPr>
        <w:rPr>
          <w:sz w:val="28"/>
          <w:szCs w:val="28"/>
        </w:rPr>
      </w:pPr>
    </w:p>
    <w:p w14:paraId="1B332B86" w14:textId="77777777" w:rsidR="00225D73" w:rsidRPr="00F3344E" w:rsidRDefault="00E56702" w:rsidP="00F3344E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F3344E">
        <w:rPr>
          <w:b/>
          <w:sz w:val="28"/>
          <w:szCs w:val="28"/>
        </w:rPr>
        <w:t>Цель и задачи системы наставничества. Формы наставничества</w:t>
      </w:r>
    </w:p>
    <w:p w14:paraId="151972FF" w14:textId="77777777" w:rsidR="00225D73" w:rsidRPr="00F3344E" w:rsidRDefault="00E56702" w:rsidP="00F3344E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0C5D66C6" w14:textId="77777777" w:rsidR="00225D73" w:rsidRPr="00F3344E" w:rsidRDefault="00E56702" w:rsidP="00F3344E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Задачи системы наставничества педагогических работников:</w:t>
      </w:r>
    </w:p>
    <w:p w14:paraId="763C6E0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0754FF6C" w14:textId="77777777" w:rsidR="00225D73" w:rsidRPr="00932D5A" w:rsidRDefault="00225D73" w:rsidP="00932D5A">
      <w:pPr>
        <w:rPr>
          <w:sz w:val="28"/>
          <w:szCs w:val="28"/>
        </w:rPr>
        <w:sectPr w:rsidR="00225D73" w:rsidRPr="00932D5A" w:rsidSect="00B164F7">
          <w:footerReference w:type="default" r:id="rId7"/>
          <w:pgSz w:w="11910" w:h="16840"/>
          <w:pgMar w:top="1134" w:right="850" w:bottom="1134" w:left="1701" w:header="0" w:footer="708" w:gutter="0"/>
          <w:cols w:space="720"/>
          <w:docGrid w:linePitch="299"/>
        </w:sectPr>
      </w:pPr>
    </w:p>
    <w:p w14:paraId="62D78AC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lastRenderedPageBreak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14:paraId="01F4E00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2A42075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способствовать  развитию  профессиональных  компетенций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внедрения  разнообразных,  в  том  числе  реверсивных,  сетевых и дистанционных форм наставничества;</w:t>
      </w:r>
    </w:p>
    <w:p w14:paraId="422055F2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6D8DFE6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7B64A46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14:paraId="5F04FE07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5D924C4D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14:paraId="5086062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знакомить педагогов, в отношении которых осуществляется наставничество, с  эффективными  формами  и  методами  индивидуальной  работы  и  работы в  коллективе,  направленными  на  развитие  их  способности 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40A7F53E" w14:textId="77777777" w:rsidR="00F3344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</w:t>
      </w:r>
      <w:r w:rsidRPr="00F3344E">
        <w:rPr>
          <w:sz w:val="28"/>
          <w:szCs w:val="28"/>
        </w:rPr>
        <w:lastRenderedPageBreak/>
        <w:t>запроса наставляемого и имеющихся кадровых</w:t>
      </w:r>
      <w:r w:rsidR="00F3344E">
        <w:rPr>
          <w:sz w:val="28"/>
          <w:szCs w:val="28"/>
        </w:rPr>
        <w:t xml:space="preserve"> </w:t>
      </w:r>
      <w:r w:rsidRPr="00F3344E">
        <w:rPr>
          <w:sz w:val="28"/>
          <w:szCs w:val="28"/>
        </w:rPr>
        <w:t xml:space="preserve">ресурсов. </w:t>
      </w:r>
    </w:p>
    <w:p w14:paraId="06781FE6" w14:textId="77777777" w:rsidR="00225D73" w:rsidRPr="00F3344E" w:rsidRDefault="00E56702" w:rsidP="00932D5A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F3344E">
        <w:rPr>
          <w:sz w:val="28"/>
          <w:szCs w:val="28"/>
        </w:rPr>
        <w:t>Формы наставничества используются как в одном виде, так и в комплексе в зависимости от запланированных эффектов.</w:t>
      </w:r>
    </w:p>
    <w:p w14:paraId="496C5BE6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пары  «наставник  –  наставляемый»,  привлечь  профессионалов и сформировать банк данных наставников, делает наставничество доступным для широкого круга лиц.</w:t>
      </w:r>
    </w:p>
    <w:p w14:paraId="5D0E59E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14:paraId="0A9ABF9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Краткосрочное  или  целеполагающее  наставничество  –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6DB5D0AF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7313C3EE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58507320" w14:textId="77777777" w:rsidR="00225D73" w:rsidRPr="00932D5A" w:rsidRDefault="00E56702" w:rsidP="00F3344E">
      <w:pPr>
        <w:ind w:firstLine="720"/>
        <w:jc w:val="both"/>
        <w:rPr>
          <w:sz w:val="28"/>
          <w:szCs w:val="28"/>
        </w:rPr>
      </w:pPr>
      <w:r w:rsidRPr="00F67757">
        <w:rPr>
          <w:sz w:val="28"/>
          <w:szCs w:val="28"/>
        </w:rPr>
        <w:t>Скоростное наставничество – однократная встреча наставляемого (наставляемых)</w:t>
      </w:r>
      <w:r w:rsidR="00F67757" w:rsidRPr="00F67757">
        <w:rPr>
          <w:sz w:val="28"/>
          <w:szCs w:val="28"/>
        </w:rPr>
        <w:t xml:space="preserve"> с </w:t>
      </w:r>
      <w:r w:rsidRPr="00F67757">
        <w:rPr>
          <w:sz w:val="28"/>
          <w:szCs w:val="28"/>
        </w:rPr>
        <w:t>наставником</w:t>
      </w:r>
      <w:r w:rsidR="00F67757" w:rsidRPr="00F67757">
        <w:rPr>
          <w:sz w:val="28"/>
          <w:szCs w:val="28"/>
        </w:rPr>
        <w:t xml:space="preserve"> </w:t>
      </w:r>
      <w:r w:rsidRPr="00F67757">
        <w:rPr>
          <w:sz w:val="28"/>
          <w:szCs w:val="28"/>
        </w:rPr>
        <w:t>более</w:t>
      </w:r>
      <w:r w:rsidR="001917EA" w:rsidRPr="00F67757">
        <w:rPr>
          <w:sz w:val="28"/>
          <w:szCs w:val="28"/>
        </w:rPr>
        <w:t xml:space="preserve"> </w:t>
      </w:r>
      <w:r w:rsidR="00F67757" w:rsidRPr="00F67757">
        <w:rPr>
          <w:sz w:val="28"/>
          <w:szCs w:val="28"/>
        </w:rPr>
        <w:t>высокого уровня (профессионалом</w:t>
      </w:r>
      <w:r w:rsidRPr="00F67757">
        <w:rPr>
          <w:sz w:val="28"/>
          <w:szCs w:val="28"/>
        </w:rPr>
        <w:t>/компетентным</w:t>
      </w:r>
      <w:r w:rsidR="001917EA" w:rsidRPr="00F67757">
        <w:rPr>
          <w:sz w:val="28"/>
          <w:szCs w:val="28"/>
        </w:rPr>
        <w:t xml:space="preserve"> </w:t>
      </w:r>
      <w:r w:rsidRPr="00F67757">
        <w:rPr>
          <w:sz w:val="28"/>
          <w:szCs w:val="28"/>
        </w:rPr>
        <w:t>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14:paraId="215D819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1B417E6F" w14:textId="77777777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</w:t>
      </w:r>
      <w:r w:rsidRPr="0054046F">
        <w:rPr>
          <w:sz w:val="28"/>
          <w:szCs w:val="28"/>
        </w:rPr>
        <w:lastRenderedPageBreak/>
        <w:t>наставнической пары</w:t>
      </w:r>
      <w:r w:rsidR="0054046F">
        <w:rPr>
          <w:sz w:val="28"/>
          <w:szCs w:val="28"/>
        </w:rPr>
        <w:t xml:space="preserve"> </w:t>
      </w:r>
      <w:r w:rsidRPr="0054046F">
        <w:rPr>
          <w:sz w:val="28"/>
          <w:szCs w:val="28"/>
        </w:rPr>
        <w:t>«учитель-профессионал – учитель, вовлеченный в различные формы поддержки и сопровождения».</w:t>
      </w:r>
    </w:p>
    <w:p w14:paraId="3A9C367A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 w:rsidR="0054046F">
        <w:rPr>
          <w:sz w:val="28"/>
          <w:szCs w:val="28"/>
        </w:rPr>
        <w:t xml:space="preserve"> – </w:t>
      </w:r>
      <w:r w:rsidRPr="0054046F">
        <w:rPr>
          <w:sz w:val="28"/>
          <w:szCs w:val="28"/>
        </w:rPr>
        <w:t>учитель»,  нацеленную  на  совершенствование  образовательного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15E2AB1B" w14:textId="77777777" w:rsidR="00225D73" w:rsidRPr="00932D5A" w:rsidRDefault="00225D73" w:rsidP="00932D5A">
      <w:pPr>
        <w:rPr>
          <w:sz w:val="28"/>
          <w:szCs w:val="28"/>
        </w:rPr>
      </w:pPr>
    </w:p>
    <w:p w14:paraId="33CAFAE8" w14:textId="77777777" w:rsidR="00225D73" w:rsidRPr="0054046F" w:rsidRDefault="00E56702" w:rsidP="0054046F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54046F">
        <w:rPr>
          <w:b/>
          <w:sz w:val="28"/>
          <w:szCs w:val="28"/>
        </w:rPr>
        <w:t>Организация системы наставничества</w:t>
      </w:r>
    </w:p>
    <w:p w14:paraId="0D0876CB" w14:textId="77777777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18C1FB6D" w14:textId="77777777" w:rsidR="00225D73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14:paraId="64D7487B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Руководитель образовательной организации:</w:t>
      </w:r>
    </w:p>
    <w:p w14:paraId="32048641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осуществляет общее руководство и координацию внедрения (применения) системы  (целевой  модели)  наставничества  педагогических  работников в образовательной организации;</w:t>
      </w:r>
    </w:p>
    <w:p w14:paraId="729F30D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6021C860" w14:textId="77777777" w:rsidR="00225D73" w:rsidRPr="00932D5A" w:rsidRDefault="00E56702" w:rsidP="0054046F">
      <w:pPr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0B10F91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r w:rsidR="00963D66">
        <w:rPr>
          <w:sz w:val="28"/>
          <w:szCs w:val="28"/>
        </w:rPr>
        <w:t xml:space="preserve"> (приложение)</w:t>
      </w:r>
      <w:r w:rsidRPr="00932D5A">
        <w:rPr>
          <w:sz w:val="28"/>
          <w:szCs w:val="28"/>
        </w:rPr>
        <w:t>;</w:t>
      </w:r>
    </w:p>
    <w:p w14:paraId="2530EEFA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614CBDD1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способствует созданию сетевого взаимодействия в сфере наставничества, осуществляет  контакты  с  различными  учреждениями  и  организациями по  проблемам  наставничества  (заключение  договоров  о 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14:paraId="581AE253" w14:textId="77777777" w:rsidR="00225D73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способствует организации условий для непрерывного повышения профессионального  мастерства  педагогических  работников,  аккумулирования и распространения лучших практик наставничества педагогических работников.</w:t>
      </w:r>
    </w:p>
    <w:p w14:paraId="1A697D78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Куратор реализации программ наставничества:</w:t>
      </w:r>
    </w:p>
    <w:p w14:paraId="5BFF2CF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14:paraId="676D3820" w14:textId="77777777" w:rsidR="00B164F7" w:rsidRPr="00932D5A" w:rsidRDefault="00E56702" w:rsidP="00B164F7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lastRenderedPageBreak/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640F2480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B164F7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14:paraId="33F82C86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52D0EB5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совместно с системным администратором ведет банк (персонифицированный учет)  наставников  и  наставляемых,  в  том  числе  в  цифровом 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33E16091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68426D1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осуществляет   координацию   деятельности   по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57602A6D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14:paraId="1F488957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14:paraId="3CC99E1B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организует совместно с руководителем образовательной организации мониторинг  реализации  системы  наставничества  педагогических  работников в образовательной организации;</w:t>
      </w:r>
    </w:p>
    <w:p w14:paraId="1DC340EF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работников,  формирует  итоговый  аналитический  отчет о реализациисистемы наставничества, реализации персонализированных программ наставничества педагогических работников;</w:t>
      </w:r>
    </w:p>
    <w:p w14:paraId="669EE37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788959D8" w14:textId="77777777" w:rsidR="00225D73" w:rsidRPr="0054046F" w:rsidRDefault="00E56702" w:rsidP="0054046F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54046F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14:paraId="484898D9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241C8D88" w14:textId="77777777" w:rsidR="00225D73" w:rsidRPr="00932D5A" w:rsidRDefault="00E56702" w:rsidP="0054046F">
      <w:pPr>
        <w:ind w:firstLine="720"/>
        <w:jc w:val="both"/>
        <w:rPr>
          <w:sz w:val="28"/>
          <w:szCs w:val="28"/>
        </w:rPr>
      </w:pPr>
      <w:r w:rsidRPr="00932D5A">
        <w:rPr>
          <w:sz w:val="28"/>
          <w:szCs w:val="28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</w:t>
      </w:r>
      <w:r w:rsidRPr="00932D5A">
        <w:rPr>
          <w:sz w:val="28"/>
          <w:szCs w:val="28"/>
        </w:rPr>
        <w:lastRenderedPageBreak/>
        <w:t>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766E65EE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14:paraId="04495F44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0DD8544D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F26C1F9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осуществляет организационно-педагогическое, учебно-методическое, обеспечение  реализации  персонализированных  программ  наставничества в образовательной организации;</w:t>
      </w:r>
    </w:p>
    <w:p w14:paraId="4CEC498B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1FCE3C67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14:paraId="45F00C44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2513662B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F67757">
        <w:rPr>
          <w:sz w:val="28"/>
          <w:szCs w:val="28"/>
        </w:rPr>
        <w:t>принимает участие в формировании банка лучших практик наставниче</w:t>
      </w:r>
      <w:r w:rsidR="00F67757" w:rsidRPr="00F67757">
        <w:rPr>
          <w:sz w:val="28"/>
          <w:szCs w:val="28"/>
        </w:rPr>
        <w:t xml:space="preserve">ства педагогических работников, информационном сопровождении </w:t>
      </w:r>
      <w:r w:rsidRPr="00F67757">
        <w:rPr>
          <w:sz w:val="28"/>
          <w:szCs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744354D0" w14:textId="77777777" w:rsidR="00225D73" w:rsidRPr="0054046F" w:rsidRDefault="00225D73" w:rsidP="0054046F">
      <w:pPr>
        <w:jc w:val="both"/>
        <w:rPr>
          <w:sz w:val="28"/>
          <w:szCs w:val="28"/>
        </w:rPr>
      </w:pPr>
    </w:p>
    <w:p w14:paraId="56199D8E" w14:textId="77777777" w:rsidR="00225D73" w:rsidRPr="007A7F0D" w:rsidRDefault="00E56702" w:rsidP="007A7F0D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7A7F0D">
        <w:rPr>
          <w:b/>
          <w:sz w:val="28"/>
          <w:szCs w:val="28"/>
        </w:rPr>
        <w:t>Права и обязанности наставника</w:t>
      </w:r>
    </w:p>
    <w:p w14:paraId="2FBE434D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Права наставника:</w:t>
      </w:r>
    </w:p>
    <w:p w14:paraId="3128BE56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031AA929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30D83B0C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725E1B31" w14:textId="77777777" w:rsidR="00225D73" w:rsidRPr="0054046F" w:rsidRDefault="00E56702" w:rsidP="007A7F0D">
      <w:pPr>
        <w:jc w:val="both"/>
        <w:rPr>
          <w:sz w:val="28"/>
          <w:szCs w:val="28"/>
        </w:rPr>
      </w:pPr>
      <w:r w:rsidRPr="0054046F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14:paraId="1F4623DC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Обязанности наставника:</w:t>
      </w:r>
    </w:p>
    <w:p w14:paraId="60DA688A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35E96A1F" w14:textId="77777777" w:rsidR="00225D73" w:rsidRPr="0054046F" w:rsidRDefault="00E56702" w:rsidP="007A7F0D">
      <w:pPr>
        <w:ind w:firstLine="720"/>
        <w:jc w:val="both"/>
        <w:rPr>
          <w:sz w:val="28"/>
          <w:szCs w:val="28"/>
        </w:rPr>
      </w:pPr>
      <w:r w:rsidRPr="0054046F">
        <w:rPr>
          <w:sz w:val="28"/>
          <w:szCs w:val="28"/>
        </w:rPr>
        <w:t xml:space="preserve">находиться во взаимодействии со всеми структурами образовательной </w:t>
      </w:r>
      <w:r w:rsidRPr="0054046F">
        <w:rPr>
          <w:sz w:val="28"/>
          <w:szCs w:val="28"/>
        </w:rPr>
        <w:lastRenderedPageBreak/>
        <w:t>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569907FE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осуществлять   включение   молодого/начинающего  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14:paraId="47D48838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создавать  условия  для  созидания  и  научного  поиска,  творчества в педагогическом процессе через привлечение к инновационной деятельности;</w:t>
      </w:r>
    </w:p>
    <w:p w14:paraId="3F7AAA3B" w14:textId="77777777" w:rsidR="00225D73" w:rsidRPr="007A7F0D" w:rsidRDefault="00E56702" w:rsidP="007A7F0D">
      <w:pPr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5FE163C3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64BD10DF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14:paraId="443D1D78" w14:textId="77777777" w:rsidR="00225D73" w:rsidRPr="007A7F0D" w:rsidRDefault="00225D73" w:rsidP="007A7F0D">
      <w:pPr>
        <w:jc w:val="both"/>
        <w:rPr>
          <w:sz w:val="28"/>
          <w:szCs w:val="28"/>
        </w:rPr>
      </w:pPr>
    </w:p>
    <w:p w14:paraId="77A051FE" w14:textId="77777777" w:rsidR="00225D73" w:rsidRPr="007A7F0D" w:rsidRDefault="00E56702" w:rsidP="007A7F0D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7A7F0D">
        <w:rPr>
          <w:b/>
          <w:sz w:val="28"/>
          <w:szCs w:val="28"/>
        </w:rPr>
        <w:t>Права и обязанности наставляемого</w:t>
      </w:r>
    </w:p>
    <w:p w14:paraId="5C766F76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Права наставляемого:</w:t>
      </w:r>
    </w:p>
    <w:p w14:paraId="469EFB2D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систематически повышать свой профессиональный уровень;</w:t>
      </w:r>
    </w:p>
    <w:p w14:paraId="5C16CA1C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14:paraId="71546910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обращаться  к  наставнику  за  помощью  по  вопросам,  связанным с должностными обязанностями, профессиональной деятельностью;</w:t>
      </w:r>
    </w:p>
    <w:p w14:paraId="4E4F834C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5B6CD772" w14:textId="77777777" w:rsidR="00225D73" w:rsidRPr="007A7F0D" w:rsidRDefault="00E56702" w:rsidP="007A7F0D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14:paraId="79920C46" w14:textId="77777777" w:rsidR="00225D73" w:rsidRPr="007A7F0D" w:rsidRDefault="00E56702" w:rsidP="007A7F0D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7A7F0D">
        <w:rPr>
          <w:sz w:val="28"/>
          <w:szCs w:val="28"/>
        </w:rPr>
        <w:t>Обязанности наставляемого:</w:t>
      </w:r>
    </w:p>
    <w:p w14:paraId="72EDCDCA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изучать  Федеральный  закон  от  29  декабря  2012  г.  №  273-ФЗ</w:t>
      </w:r>
      <w:r w:rsidR="00E87C22">
        <w:rPr>
          <w:sz w:val="28"/>
          <w:szCs w:val="28"/>
        </w:rPr>
        <w:t xml:space="preserve"> </w:t>
      </w:r>
      <w:r w:rsidRPr="007A7F0D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27FCC209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26AC8C4B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14:paraId="448ED57D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14:paraId="36A0F7C0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lastRenderedPageBreak/>
        <w:t>выполнять указания и рекомендации наставника по исполнению должностных, профессиональных обязанностей;</w:t>
      </w:r>
    </w:p>
    <w:p w14:paraId="584D4456" w14:textId="77777777" w:rsidR="00225D73" w:rsidRPr="007A7F0D" w:rsidRDefault="00E56702" w:rsidP="00E87C22">
      <w:pPr>
        <w:ind w:firstLine="720"/>
        <w:jc w:val="both"/>
        <w:rPr>
          <w:sz w:val="28"/>
          <w:szCs w:val="28"/>
        </w:rPr>
      </w:pPr>
      <w:r w:rsidRPr="007A7F0D">
        <w:rPr>
          <w:sz w:val="28"/>
          <w:szCs w:val="28"/>
        </w:rPr>
        <w:t>совершенствовать  профессиональные  навыки,  практические  приемы и способы качественного исполнения должностных обязанностей;</w:t>
      </w:r>
    </w:p>
    <w:p w14:paraId="27436AF0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14:paraId="606A4EE7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проявлять дисциплинированность, организованность и культуру в работе и учебе;</w:t>
      </w:r>
    </w:p>
    <w:p w14:paraId="6961EC53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14:paraId="6CB42862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567E1795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3E5BA331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14:paraId="5C907680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14:paraId="2D1EF553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17B64F6A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48115C51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5D0F5BDA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Завершение персонализированной программы наставничества</w:t>
      </w:r>
    </w:p>
    <w:p w14:paraId="31439E87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14:paraId="0A255CD7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14:paraId="566755A2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14:paraId="554D042A" w14:textId="77777777" w:rsidR="00225D73" w:rsidRPr="00E87C22" w:rsidRDefault="00E56702" w:rsidP="00E87C22">
      <w:pPr>
        <w:ind w:firstLine="720"/>
        <w:jc w:val="both"/>
        <w:rPr>
          <w:sz w:val="28"/>
          <w:szCs w:val="28"/>
        </w:rPr>
      </w:pPr>
      <w:r w:rsidRPr="00E87C22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06A590B5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18AD343E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47B9E2C0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413CAA61" w14:textId="77777777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 xml:space="preserve">Для размещения информации о реализации персонализированной </w:t>
      </w:r>
      <w:r w:rsidRPr="00E87C22">
        <w:rPr>
          <w:sz w:val="28"/>
          <w:szCs w:val="28"/>
        </w:rPr>
        <w:lastRenderedPageBreak/>
        <w:t>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4F6121C8" w14:textId="77777777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На  сайте  размещаются  сведения  о  реализуемых  персонализированных</w:t>
      </w:r>
      <w:r w:rsidR="00E87C22">
        <w:rPr>
          <w:sz w:val="28"/>
          <w:szCs w:val="28"/>
        </w:rPr>
        <w:t xml:space="preserve"> </w:t>
      </w:r>
      <w:r w:rsidRPr="00E87C22">
        <w:rPr>
          <w:sz w:val="28"/>
          <w:szCs w:val="28"/>
        </w:rPr>
        <w:t>программах  наставничества  педагогических  работников,  базы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5C59C7A0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7B4C3A62" w14:textId="77777777" w:rsidR="00225D73" w:rsidRPr="00E87C22" w:rsidRDefault="00225D73" w:rsidP="00E87C22">
      <w:pPr>
        <w:jc w:val="both"/>
        <w:rPr>
          <w:sz w:val="28"/>
          <w:szCs w:val="28"/>
        </w:rPr>
      </w:pPr>
    </w:p>
    <w:p w14:paraId="3668CC12" w14:textId="77777777" w:rsidR="00225D73" w:rsidRPr="00E87C22" w:rsidRDefault="00E56702" w:rsidP="00E87C22">
      <w:pPr>
        <w:pStyle w:val="a4"/>
        <w:numPr>
          <w:ilvl w:val="0"/>
          <w:numId w:val="37"/>
        </w:numPr>
        <w:ind w:left="0" w:firstLine="0"/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Заключительные положения</w:t>
      </w:r>
    </w:p>
    <w:p w14:paraId="6D699BCA" w14:textId="77777777" w:rsidR="00225D73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078A78A4" w14:textId="77777777" w:rsidR="00225D73" w:rsidRPr="00E87C22" w:rsidRDefault="00E56702" w:rsidP="00E87C22">
      <w:pPr>
        <w:pStyle w:val="a4"/>
        <w:numPr>
          <w:ilvl w:val="1"/>
          <w:numId w:val="37"/>
        </w:numPr>
        <w:ind w:left="0" w:firstLine="0"/>
        <w:rPr>
          <w:sz w:val="28"/>
          <w:szCs w:val="28"/>
        </w:rPr>
      </w:pPr>
      <w:r w:rsidRPr="00E87C22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6642E08D" w14:textId="77777777" w:rsidR="00225D73" w:rsidRPr="00932D5A" w:rsidRDefault="00225D73" w:rsidP="00932D5A">
      <w:pPr>
        <w:sectPr w:rsidR="00225D73" w:rsidRPr="00932D5A" w:rsidSect="00B164F7">
          <w:pgSz w:w="11910" w:h="16840"/>
          <w:pgMar w:top="1134" w:right="850" w:bottom="1134" w:left="1701" w:header="0" w:footer="708" w:gutter="0"/>
          <w:cols w:space="720"/>
          <w:docGrid w:linePitch="299"/>
        </w:sectPr>
      </w:pPr>
    </w:p>
    <w:p w14:paraId="2EAD6B2C" w14:textId="77777777" w:rsidR="00963D66" w:rsidRDefault="00963D66" w:rsidP="00932D5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E56702" w:rsidRPr="00E87C22">
        <w:rPr>
          <w:sz w:val="24"/>
          <w:szCs w:val="24"/>
        </w:rPr>
        <w:t>Приложение</w:t>
      </w:r>
      <w:r w:rsidR="00E87C22">
        <w:rPr>
          <w:sz w:val="24"/>
          <w:szCs w:val="24"/>
        </w:rPr>
        <w:t xml:space="preserve"> </w:t>
      </w:r>
    </w:p>
    <w:p w14:paraId="4DF54AAE" w14:textId="77777777" w:rsidR="00963D66" w:rsidRDefault="00963D66" w:rsidP="00932D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E87C2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  <w:r w:rsidRPr="00963D66">
        <w:rPr>
          <w:sz w:val="24"/>
          <w:szCs w:val="24"/>
        </w:rPr>
        <w:t xml:space="preserve"> о системе наставничества </w:t>
      </w:r>
    </w:p>
    <w:p w14:paraId="563ECAEE" w14:textId="77777777" w:rsidR="00963D66" w:rsidRDefault="00963D66" w:rsidP="00932D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63D66">
        <w:rPr>
          <w:sz w:val="24"/>
          <w:szCs w:val="24"/>
        </w:rPr>
        <w:t xml:space="preserve">педагогических работников </w:t>
      </w:r>
    </w:p>
    <w:p w14:paraId="41FBDE82" w14:textId="77777777" w:rsidR="00225D73" w:rsidRPr="00E87C22" w:rsidRDefault="00963D66" w:rsidP="00932D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63D66">
        <w:rPr>
          <w:sz w:val="24"/>
          <w:szCs w:val="24"/>
        </w:rPr>
        <w:t>в образовательной организации</w:t>
      </w:r>
    </w:p>
    <w:p w14:paraId="7693F717" w14:textId="77777777" w:rsidR="00225D73" w:rsidRDefault="00225D73" w:rsidP="00932D5A">
      <w:pPr>
        <w:rPr>
          <w:sz w:val="28"/>
          <w:szCs w:val="28"/>
        </w:rPr>
      </w:pPr>
    </w:p>
    <w:p w14:paraId="257B33B4" w14:textId="77777777" w:rsidR="00963D66" w:rsidRPr="00E87C22" w:rsidRDefault="00963D66" w:rsidP="00932D5A">
      <w:pPr>
        <w:rPr>
          <w:sz w:val="28"/>
          <w:szCs w:val="28"/>
        </w:rPr>
      </w:pPr>
    </w:p>
    <w:p w14:paraId="027B4E18" w14:textId="77777777" w:rsidR="00225D73" w:rsidRPr="00E87C22" w:rsidRDefault="00E56702" w:rsidP="00E87C22">
      <w:pPr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Примерная дорожная карта (план мероприятий)</w:t>
      </w:r>
    </w:p>
    <w:p w14:paraId="4F6FB00E" w14:textId="77777777" w:rsidR="00225D73" w:rsidRPr="00E87C22" w:rsidRDefault="00E56702" w:rsidP="00E87C22">
      <w:pPr>
        <w:jc w:val="center"/>
        <w:rPr>
          <w:b/>
          <w:sz w:val="28"/>
          <w:szCs w:val="28"/>
        </w:rPr>
      </w:pPr>
      <w:r w:rsidRPr="00E87C22">
        <w:rPr>
          <w:b/>
          <w:sz w:val="28"/>
          <w:szCs w:val="28"/>
        </w:rPr>
        <w:t>по реализации Положения о системе наставничества педагогических работников в образовательной организации</w:t>
      </w:r>
    </w:p>
    <w:p w14:paraId="0AC1F1EB" w14:textId="77777777" w:rsidR="00225D73" w:rsidRPr="00E87C22" w:rsidRDefault="00225D73" w:rsidP="00932D5A">
      <w:pPr>
        <w:rPr>
          <w:sz w:val="28"/>
          <w:szCs w:val="28"/>
        </w:rPr>
      </w:pPr>
    </w:p>
    <w:tbl>
      <w:tblPr>
        <w:tblStyle w:val="TableNormal"/>
        <w:tblW w:w="944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5590"/>
      </w:tblGrid>
      <w:tr w:rsidR="00225D73" w:rsidRPr="00E87C22" w14:paraId="19385D3D" w14:textId="77777777" w:rsidTr="00963D66">
        <w:trPr>
          <w:trHeight w:val="645"/>
        </w:trPr>
        <w:tc>
          <w:tcPr>
            <w:tcW w:w="850" w:type="dxa"/>
          </w:tcPr>
          <w:p w14:paraId="4D6A6CE8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8" w:type="dxa"/>
          </w:tcPr>
          <w:p w14:paraId="06E0E464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5590" w:type="dxa"/>
          </w:tcPr>
          <w:p w14:paraId="7CA67736" w14:textId="77777777" w:rsidR="00225D73" w:rsidRPr="00963D66" w:rsidRDefault="00E56702" w:rsidP="00963D66">
            <w:pPr>
              <w:jc w:val="center"/>
              <w:rPr>
                <w:b/>
                <w:sz w:val="28"/>
                <w:szCs w:val="28"/>
              </w:rPr>
            </w:pPr>
            <w:r w:rsidRPr="00963D66">
              <w:rPr>
                <w:b/>
                <w:sz w:val="28"/>
                <w:szCs w:val="28"/>
              </w:rPr>
              <w:t>Содержание деятельности и примерный план мероприятий</w:t>
            </w:r>
          </w:p>
        </w:tc>
      </w:tr>
      <w:tr w:rsidR="00225D73" w:rsidRPr="00E87C22" w14:paraId="01B845EF" w14:textId="77777777" w:rsidTr="00963D66">
        <w:trPr>
          <w:trHeight w:val="5808"/>
        </w:trPr>
        <w:tc>
          <w:tcPr>
            <w:tcW w:w="850" w:type="dxa"/>
          </w:tcPr>
          <w:p w14:paraId="225DA223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1.</w:t>
            </w:r>
          </w:p>
        </w:tc>
        <w:tc>
          <w:tcPr>
            <w:tcW w:w="3008" w:type="dxa"/>
          </w:tcPr>
          <w:p w14:paraId="7D21DC4C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условий для реализации системы</w:t>
            </w:r>
          </w:p>
          <w:p w14:paraId="170D49AC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наставничества</w:t>
            </w:r>
          </w:p>
        </w:tc>
        <w:tc>
          <w:tcPr>
            <w:tcW w:w="5590" w:type="dxa"/>
          </w:tcPr>
          <w:p w14:paraId="73CFFAE9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и принятие локальных нормативных правовых актов образовательной организации:</w:t>
            </w:r>
          </w:p>
          <w:p w14:paraId="0CD9BC07" w14:textId="77777777" w:rsidR="00963D66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приказ «Об утверждении положения о системе наставничества педагогических работников</w:t>
            </w:r>
            <w:r w:rsidR="00963D66">
              <w:rPr>
                <w:sz w:val="28"/>
                <w:szCs w:val="28"/>
              </w:rPr>
              <w:t xml:space="preserve"> в образовательной организации»;</w:t>
            </w:r>
          </w:p>
          <w:p w14:paraId="180F03EE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Дорожная карта (план мероприятий) по реализации Положения о системе наставничества педагогических работников в образовательной </w:t>
            </w:r>
            <w:r w:rsidR="00963D66">
              <w:rPr>
                <w:sz w:val="28"/>
                <w:szCs w:val="28"/>
              </w:rPr>
              <w:t>организации);</w:t>
            </w:r>
          </w:p>
          <w:p w14:paraId="13167B75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</w:t>
            </w:r>
            <w:r w:rsidR="00963D66">
              <w:rPr>
                <w:sz w:val="28"/>
                <w:szCs w:val="28"/>
              </w:rPr>
              <w:t>деятельностью;</w:t>
            </w:r>
          </w:p>
          <w:p w14:paraId="608B019B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персонализированных программ</w:t>
            </w:r>
          </w:p>
          <w:p w14:paraId="4FC989CC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наставничества – при наличии в организации наставляемых.</w:t>
            </w:r>
          </w:p>
        </w:tc>
      </w:tr>
      <w:tr w:rsidR="00225D73" w:rsidRPr="00E87C22" w14:paraId="1F47E435" w14:textId="77777777" w:rsidTr="00963D66">
        <w:trPr>
          <w:trHeight w:val="1669"/>
        </w:trPr>
        <w:tc>
          <w:tcPr>
            <w:tcW w:w="850" w:type="dxa"/>
          </w:tcPr>
          <w:p w14:paraId="155F87BE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2.</w:t>
            </w:r>
          </w:p>
        </w:tc>
        <w:tc>
          <w:tcPr>
            <w:tcW w:w="3008" w:type="dxa"/>
          </w:tcPr>
          <w:p w14:paraId="0CE7340F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наставляемых</w:t>
            </w:r>
          </w:p>
        </w:tc>
        <w:tc>
          <w:tcPr>
            <w:tcW w:w="5590" w:type="dxa"/>
          </w:tcPr>
          <w:p w14:paraId="1CC4D820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Сбор информации о профессиональных запросах педагогов.</w:t>
            </w:r>
          </w:p>
          <w:p w14:paraId="46A411B3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225D73" w:rsidRPr="00E87C22" w14:paraId="10E3C09F" w14:textId="77777777" w:rsidTr="00963D66">
        <w:trPr>
          <w:trHeight w:val="2689"/>
        </w:trPr>
        <w:tc>
          <w:tcPr>
            <w:tcW w:w="850" w:type="dxa"/>
          </w:tcPr>
          <w:p w14:paraId="240A997A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3.</w:t>
            </w:r>
          </w:p>
        </w:tc>
        <w:tc>
          <w:tcPr>
            <w:tcW w:w="3008" w:type="dxa"/>
          </w:tcPr>
          <w:p w14:paraId="45AE9717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590" w:type="dxa"/>
          </w:tcPr>
          <w:p w14:paraId="55E728EB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201997DD" w14:textId="77777777" w:rsidR="00225D73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225D73" w:rsidRPr="00E87C22" w14:paraId="4EA78706" w14:textId="77777777" w:rsidTr="00963D66">
        <w:trPr>
          <w:trHeight w:val="600"/>
        </w:trPr>
        <w:tc>
          <w:tcPr>
            <w:tcW w:w="850" w:type="dxa"/>
          </w:tcPr>
          <w:p w14:paraId="0C61443E" w14:textId="77777777" w:rsidR="00225D73" w:rsidRPr="00E87C22" w:rsidRDefault="00E56702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4.</w:t>
            </w:r>
          </w:p>
        </w:tc>
        <w:tc>
          <w:tcPr>
            <w:tcW w:w="3008" w:type="dxa"/>
          </w:tcPr>
          <w:p w14:paraId="0A83C602" w14:textId="77777777" w:rsidR="00225D73" w:rsidRPr="00E87C22" w:rsidRDefault="00E56702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Отбор и обучение</w:t>
            </w:r>
          </w:p>
        </w:tc>
        <w:tc>
          <w:tcPr>
            <w:tcW w:w="5590" w:type="dxa"/>
          </w:tcPr>
          <w:p w14:paraId="7C4FF923" w14:textId="77777777" w:rsidR="00963D66" w:rsidRPr="00E87C22" w:rsidRDefault="00E56702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Анализ банка наставников и выбор подходящих</w:t>
            </w:r>
            <w:r w:rsidR="00963D66"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 xml:space="preserve">для конкретной </w:t>
            </w:r>
            <w:r w:rsidRPr="00E87C22">
              <w:rPr>
                <w:sz w:val="28"/>
                <w:szCs w:val="28"/>
              </w:rPr>
              <w:lastRenderedPageBreak/>
              <w:t>персонализированной программы</w:t>
            </w:r>
            <w:r w:rsidR="00963D66" w:rsidRPr="00E87C22">
              <w:rPr>
                <w:sz w:val="28"/>
                <w:szCs w:val="28"/>
              </w:rPr>
              <w:t xml:space="preserve"> наставничества педагога/группы педагогов.</w:t>
            </w:r>
          </w:p>
          <w:p w14:paraId="2315BFAF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Обучение наставников для работы с наставляемыми:</w:t>
            </w:r>
          </w:p>
          <w:p w14:paraId="14675BBE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подготовка методических материалов для сопровождения наставнической деятельности;</w:t>
            </w:r>
          </w:p>
          <w:p w14:paraId="5C374038" w14:textId="77777777" w:rsidR="00225D73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консультаций, организация обмена опытом среди наставников – «установочные сессии»</w:t>
            </w:r>
            <w:r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>наставников.</w:t>
            </w:r>
          </w:p>
        </w:tc>
      </w:tr>
      <w:tr w:rsidR="00963D66" w:rsidRPr="00E87C22" w14:paraId="2EB2FCEF" w14:textId="77777777" w:rsidTr="00963D66">
        <w:trPr>
          <w:trHeight w:val="600"/>
        </w:trPr>
        <w:tc>
          <w:tcPr>
            <w:tcW w:w="850" w:type="dxa"/>
          </w:tcPr>
          <w:p w14:paraId="0BF3D37D" w14:textId="77777777" w:rsidR="00963D66" w:rsidRPr="00E87C22" w:rsidRDefault="00963D66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5.</w:t>
            </w:r>
          </w:p>
        </w:tc>
        <w:tc>
          <w:tcPr>
            <w:tcW w:w="3008" w:type="dxa"/>
          </w:tcPr>
          <w:p w14:paraId="240521E0" w14:textId="77777777" w:rsidR="00963D66" w:rsidRPr="00E87C22" w:rsidRDefault="00963D66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5590" w:type="dxa"/>
          </w:tcPr>
          <w:p w14:paraId="73F16271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Формирование наставнических пар/групп.</w:t>
            </w:r>
          </w:p>
          <w:p w14:paraId="0E5A819D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Разработка персонализированных программ наставничества для каждой пары/группы.</w:t>
            </w:r>
          </w:p>
          <w:p w14:paraId="412B218D" w14:textId="77777777" w:rsidR="00963D66" w:rsidRPr="00E87C22" w:rsidRDefault="00963D66" w:rsidP="00963D66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963D66" w:rsidRPr="00E87C22" w14:paraId="056F0BED" w14:textId="77777777" w:rsidTr="00963D66">
        <w:trPr>
          <w:trHeight w:val="600"/>
        </w:trPr>
        <w:tc>
          <w:tcPr>
            <w:tcW w:w="850" w:type="dxa"/>
          </w:tcPr>
          <w:p w14:paraId="239E2715" w14:textId="77777777" w:rsidR="00963D66" w:rsidRPr="00E87C22" w:rsidRDefault="00963D66" w:rsidP="00963D66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6.</w:t>
            </w:r>
          </w:p>
        </w:tc>
        <w:tc>
          <w:tcPr>
            <w:tcW w:w="3008" w:type="dxa"/>
          </w:tcPr>
          <w:p w14:paraId="054E0455" w14:textId="77777777" w:rsidR="00963D66" w:rsidRPr="00E87C22" w:rsidRDefault="00963D66" w:rsidP="00413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персонализированн</w:t>
            </w:r>
            <w:r w:rsidRPr="00E87C22">
              <w:rPr>
                <w:sz w:val="28"/>
                <w:szCs w:val="28"/>
              </w:rPr>
              <w:t>ых программ наставничества</w:t>
            </w:r>
          </w:p>
        </w:tc>
        <w:tc>
          <w:tcPr>
            <w:tcW w:w="5590" w:type="dxa"/>
          </w:tcPr>
          <w:p w14:paraId="1D08F118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 xml:space="preserve">Проведение мониторинга качества реализации персонализированных программ наставничества </w:t>
            </w:r>
            <w:r w:rsidR="004137EB">
              <w:rPr>
                <w:sz w:val="28"/>
                <w:szCs w:val="28"/>
              </w:rPr>
              <w:t>(анкетирование).</w:t>
            </w:r>
          </w:p>
          <w:p w14:paraId="7B15F2BE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школьной конференции или семинара.</w:t>
            </w:r>
          </w:p>
          <w:p w14:paraId="140E58BD" w14:textId="77777777" w:rsidR="00963D66" w:rsidRPr="00E87C22" w:rsidRDefault="00963D66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4137EB" w:rsidRPr="00E87C22" w14:paraId="19ACAA2B" w14:textId="77777777" w:rsidTr="00963D66">
        <w:trPr>
          <w:trHeight w:val="600"/>
        </w:trPr>
        <w:tc>
          <w:tcPr>
            <w:tcW w:w="850" w:type="dxa"/>
          </w:tcPr>
          <w:p w14:paraId="10293E98" w14:textId="77777777" w:rsidR="004137EB" w:rsidRPr="00E87C22" w:rsidRDefault="004137EB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7.</w:t>
            </w:r>
          </w:p>
        </w:tc>
        <w:tc>
          <w:tcPr>
            <w:tcW w:w="3008" w:type="dxa"/>
          </w:tcPr>
          <w:p w14:paraId="1953093D" w14:textId="77777777" w:rsidR="004137EB" w:rsidRPr="00E87C22" w:rsidRDefault="004137EB" w:rsidP="004137EB">
            <w:pPr>
              <w:jc w:val="center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590" w:type="dxa"/>
          </w:tcPr>
          <w:p w14:paraId="21962F98" w14:textId="33F8A7E0" w:rsidR="004137EB" w:rsidRPr="00E87C22" w:rsidRDefault="004137EB" w:rsidP="004137EB">
            <w:pPr>
              <w:jc w:val="both"/>
              <w:rPr>
                <w:sz w:val="28"/>
                <w:szCs w:val="28"/>
              </w:rPr>
            </w:pPr>
            <w:r w:rsidRPr="00E87C22">
              <w:rPr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</w:t>
            </w:r>
            <w:r>
              <w:rPr>
                <w:sz w:val="28"/>
                <w:szCs w:val="28"/>
              </w:rPr>
              <w:t xml:space="preserve"> </w:t>
            </w:r>
            <w:r w:rsidRPr="00E87C22">
              <w:rPr>
                <w:sz w:val="28"/>
                <w:szCs w:val="28"/>
              </w:rPr>
              <w:t>уровнях.</w:t>
            </w:r>
          </w:p>
        </w:tc>
      </w:tr>
    </w:tbl>
    <w:p w14:paraId="10090632" w14:textId="77777777" w:rsidR="00E56702" w:rsidRPr="00932D5A" w:rsidRDefault="00E56702" w:rsidP="00932D5A"/>
    <w:sectPr w:rsidR="00E56702" w:rsidRPr="00932D5A" w:rsidSect="00B164F7">
      <w:pgSz w:w="11910" w:h="16840"/>
      <w:pgMar w:top="1134" w:right="850" w:bottom="1134" w:left="1701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3B42" w14:textId="77777777" w:rsidR="00BF268A" w:rsidRDefault="00BF268A" w:rsidP="00225D73">
      <w:r>
        <w:separator/>
      </w:r>
    </w:p>
  </w:endnote>
  <w:endnote w:type="continuationSeparator" w:id="0">
    <w:p w14:paraId="4DDE9F49" w14:textId="77777777" w:rsidR="00BF268A" w:rsidRDefault="00BF268A" w:rsidP="0022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67D6" w14:textId="77777777" w:rsidR="00225D73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707A989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53.9pt;margin-top:795.55pt;width:17.1pt;height:12pt;z-index:-251658752;mso-position-horizontal-relative:page;mso-position-vertical-relative:page" filled="f" stroked="f">
          <v:textbox style="mso-next-textbox:#docshape6" inset="0,0,0,0">
            <w:txbxContent>
              <w:p w14:paraId="0BFFC916" w14:textId="77777777" w:rsidR="00225D73" w:rsidRDefault="00225D73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5983" w14:textId="77777777" w:rsidR="00BF268A" w:rsidRDefault="00BF268A" w:rsidP="00225D73">
      <w:r>
        <w:separator/>
      </w:r>
    </w:p>
  </w:footnote>
  <w:footnote w:type="continuationSeparator" w:id="0">
    <w:p w14:paraId="47A11DD6" w14:textId="77777777" w:rsidR="00BF268A" w:rsidRDefault="00BF268A" w:rsidP="0022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63"/>
    <w:multiLevelType w:val="hybridMultilevel"/>
    <w:tmpl w:val="E236B280"/>
    <w:lvl w:ilvl="0" w:tplc="46A0FE30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789DBA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8FC4ED7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80B087F2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A7425C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9B0A6168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7194B4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F545A3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6644712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0B6F2B"/>
    <w:multiLevelType w:val="hybridMultilevel"/>
    <w:tmpl w:val="409AA934"/>
    <w:lvl w:ilvl="0" w:tplc="DE68DC1A">
      <w:start w:val="1"/>
      <w:numFmt w:val="decimal"/>
      <w:lvlText w:val="%1."/>
      <w:lvlJc w:val="left"/>
      <w:pPr>
        <w:ind w:left="332" w:hanging="6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202ADE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F872B2E0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EDEE6532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5683086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0E647C28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94D0617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6F16FAF6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622E173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2" w15:restartNumberingAfterBreak="0">
    <w:nsid w:val="0B7D68EF"/>
    <w:multiLevelType w:val="hybridMultilevel"/>
    <w:tmpl w:val="DE66A070"/>
    <w:lvl w:ilvl="0" w:tplc="93ACC59A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CE98E2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5C4D68A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1B667670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02D030C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D8C827E6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FEB2A4D8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84A8B004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23CA4C20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3" w15:restartNumberingAfterBreak="0">
    <w:nsid w:val="0DDE2657"/>
    <w:multiLevelType w:val="hybridMultilevel"/>
    <w:tmpl w:val="3A342848"/>
    <w:lvl w:ilvl="0" w:tplc="C8FC06E0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B29302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5BE4AC1E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98BCE424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E716F302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220A2A0E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A8CE7940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E6F8489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8278940A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4" w15:restartNumberingAfterBreak="0">
    <w:nsid w:val="0F795A4F"/>
    <w:multiLevelType w:val="hybridMultilevel"/>
    <w:tmpl w:val="B6DEE9A0"/>
    <w:lvl w:ilvl="0" w:tplc="2A04476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DE22B5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6082AE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31F28A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2804A29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388A49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4846F5D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7E98FA7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C566712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65D3367"/>
    <w:multiLevelType w:val="multilevel"/>
    <w:tmpl w:val="CA64FA28"/>
    <w:lvl w:ilvl="0">
      <w:start w:val="1"/>
      <w:numFmt w:val="decimal"/>
      <w:lvlText w:val="%1."/>
      <w:lvlJc w:val="left"/>
      <w:pPr>
        <w:ind w:left="149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16880B45"/>
    <w:multiLevelType w:val="multilevel"/>
    <w:tmpl w:val="6944F222"/>
    <w:lvl w:ilvl="0">
      <w:start w:val="3"/>
      <w:numFmt w:val="decimal"/>
      <w:lvlText w:val="%1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D197FB3"/>
    <w:multiLevelType w:val="hybridMultilevel"/>
    <w:tmpl w:val="71B258D8"/>
    <w:lvl w:ilvl="0" w:tplc="EDAA2BF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9626A00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F7448C8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C346E09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0B0C3C2C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ED487070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A6295EA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CC488668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B46ACEE6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8723F1"/>
    <w:multiLevelType w:val="hybridMultilevel"/>
    <w:tmpl w:val="367A3A88"/>
    <w:lvl w:ilvl="0" w:tplc="06DC5E16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36A1EB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7F647E8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DD886128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800563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D4A8E67E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210A02A2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83A26AEE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9372F00A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34966B3"/>
    <w:multiLevelType w:val="hybridMultilevel"/>
    <w:tmpl w:val="765C1A5E"/>
    <w:lvl w:ilvl="0" w:tplc="029692CA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94848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94620F3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B5C9E3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C5EA4D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40BCDE0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D4ABCE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575E3F1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6D9C59B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8A32C6D"/>
    <w:multiLevelType w:val="hybridMultilevel"/>
    <w:tmpl w:val="FBA459B8"/>
    <w:lvl w:ilvl="0" w:tplc="7A58F714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32BEEE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3AE867E0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5F4C4108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2398DE20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2A62444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77DEDDC4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20D01A1C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2A0A2BD4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2F370218"/>
    <w:multiLevelType w:val="hybridMultilevel"/>
    <w:tmpl w:val="FBF465E8"/>
    <w:lvl w:ilvl="0" w:tplc="D6588D48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CE8F2C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4D6DB54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C11E40BA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A8928FA0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903E32D0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B148A9E2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D812D9B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B15A48C4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2" w15:restartNumberingAfterBreak="0">
    <w:nsid w:val="372C5EE0"/>
    <w:multiLevelType w:val="multilevel"/>
    <w:tmpl w:val="9E98A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141C75"/>
    <w:multiLevelType w:val="hybridMultilevel"/>
    <w:tmpl w:val="D5CEF04A"/>
    <w:lvl w:ilvl="0" w:tplc="CCF09624">
      <w:start w:val="1"/>
      <w:numFmt w:val="decimal"/>
      <w:lvlText w:val="%1)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F2D2A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AFB2DD1E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106B76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E85E012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8504F8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0BE06BA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4CC0CA9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19AA67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CBF2AE8"/>
    <w:multiLevelType w:val="hybridMultilevel"/>
    <w:tmpl w:val="A07AF396"/>
    <w:lvl w:ilvl="0" w:tplc="49B2AFF2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4138E">
      <w:start w:val="1"/>
      <w:numFmt w:val="decimal"/>
      <w:lvlText w:val="%2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ACB66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B580842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94C0F64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1FAF386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FA4E116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DDB2A5B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FEAF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E383329"/>
    <w:multiLevelType w:val="multilevel"/>
    <w:tmpl w:val="C7EE7C00"/>
    <w:lvl w:ilvl="0">
      <w:start w:val="3"/>
      <w:numFmt w:val="decimal"/>
      <w:lvlText w:val="%1"/>
      <w:lvlJc w:val="left"/>
      <w:pPr>
        <w:ind w:left="15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45102882"/>
    <w:multiLevelType w:val="hybridMultilevel"/>
    <w:tmpl w:val="5CBE3B42"/>
    <w:lvl w:ilvl="0" w:tplc="D8CCC0C2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4C4206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A42BF00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F0766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B16FCF0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C24EEA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389035D2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0A98A92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ADDC835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7EF5F8A"/>
    <w:multiLevelType w:val="hybridMultilevel"/>
    <w:tmpl w:val="D7B00D44"/>
    <w:lvl w:ilvl="0" w:tplc="272E681E">
      <w:start w:val="1"/>
      <w:numFmt w:val="decimal"/>
      <w:lvlText w:val="%1)"/>
      <w:lvlJc w:val="left"/>
      <w:pPr>
        <w:ind w:left="332" w:hanging="3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9D4596C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DA3EF904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96362686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62FE1610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D7542FD8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BFA4B28A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CC5EE5C6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9550C67E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18" w15:restartNumberingAfterBreak="0">
    <w:nsid w:val="4AA14638"/>
    <w:multiLevelType w:val="hybridMultilevel"/>
    <w:tmpl w:val="08A87688"/>
    <w:lvl w:ilvl="0" w:tplc="E43445AA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D45622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CB203BD8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494A0866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828229DC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5F780D0A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BC50DA44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0680DA9E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658055EA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4AC35872"/>
    <w:multiLevelType w:val="hybridMultilevel"/>
    <w:tmpl w:val="B9C08542"/>
    <w:lvl w:ilvl="0" w:tplc="9DB26444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42B6F0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AB6619A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95CAB58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068D36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8B62D3E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F4C361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4C10884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8D22C78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0" w15:restartNumberingAfterBreak="0">
    <w:nsid w:val="541144DE"/>
    <w:multiLevelType w:val="hybridMultilevel"/>
    <w:tmpl w:val="865C0728"/>
    <w:lvl w:ilvl="0" w:tplc="DC4612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35CD49E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94C01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BEECE5BC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15FCE7CC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BFE6612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600ADD8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FDDEDA6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9E2CD9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564D0B71"/>
    <w:multiLevelType w:val="hybridMultilevel"/>
    <w:tmpl w:val="3F60D036"/>
    <w:lvl w:ilvl="0" w:tplc="51CA0AA4">
      <w:start w:val="1"/>
      <w:numFmt w:val="decimal"/>
      <w:lvlText w:val="%1)"/>
      <w:lvlJc w:val="left"/>
      <w:pPr>
        <w:ind w:left="1185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048372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0D7EFCD6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543CFEC6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9C001D86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E534BC1C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33B65988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381E32A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46CA37F2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56B81442"/>
    <w:multiLevelType w:val="multilevel"/>
    <w:tmpl w:val="A3DCB6CA"/>
    <w:lvl w:ilvl="0">
      <w:start w:val="1"/>
      <w:numFmt w:val="decimal"/>
      <w:lvlText w:val="%1"/>
      <w:lvlJc w:val="left"/>
      <w:pPr>
        <w:ind w:left="33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abstractNum w:abstractNumId="23" w15:restartNumberingAfterBreak="0">
    <w:nsid w:val="56EB3C29"/>
    <w:multiLevelType w:val="hybridMultilevel"/>
    <w:tmpl w:val="85AA5AE8"/>
    <w:lvl w:ilvl="0" w:tplc="0C6E2B3A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EB0D2E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97E9E60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50CABF30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39E80D04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C752493C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18BC6042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50E6FBC2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05E0A9BC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7B32B63"/>
    <w:multiLevelType w:val="multilevel"/>
    <w:tmpl w:val="0E04304E"/>
    <w:lvl w:ilvl="0">
      <w:start w:val="1"/>
      <w:numFmt w:val="decimal"/>
      <w:lvlText w:val="%1.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25" w15:restartNumberingAfterBreak="0">
    <w:nsid w:val="58742701"/>
    <w:multiLevelType w:val="hybridMultilevel"/>
    <w:tmpl w:val="180AAAFE"/>
    <w:lvl w:ilvl="0" w:tplc="6E88DCF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2FAEB2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2A04493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2A2649B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33E2BE1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9780ADF0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60B2F09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F2F2C2F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CC83F3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26" w15:restartNumberingAfterBreak="0">
    <w:nsid w:val="5ADB3E81"/>
    <w:multiLevelType w:val="hybridMultilevel"/>
    <w:tmpl w:val="307EBCEA"/>
    <w:lvl w:ilvl="0" w:tplc="EB162C0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EC8C36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34747A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DC24E56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7D84D07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CCB24C4A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25C8C1CA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E73ED772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B756E778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7" w15:restartNumberingAfterBreak="0">
    <w:nsid w:val="5DC80229"/>
    <w:multiLevelType w:val="hybridMultilevel"/>
    <w:tmpl w:val="361AE238"/>
    <w:lvl w:ilvl="0" w:tplc="3BA828C6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F6C20D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3DEA53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3C2CE1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F6AF03E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26D0B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24B44F8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59AC8C1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216F9E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F505AD2"/>
    <w:multiLevelType w:val="multilevel"/>
    <w:tmpl w:val="986CDB1C"/>
    <w:lvl w:ilvl="0">
      <w:start w:val="4"/>
      <w:numFmt w:val="decimal"/>
      <w:lvlText w:val="%1."/>
      <w:lvlJc w:val="left"/>
      <w:pPr>
        <w:ind w:left="332" w:hanging="7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48809F6"/>
    <w:multiLevelType w:val="hybridMultilevel"/>
    <w:tmpl w:val="F0905232"/>
    <w:lvl w:ilvl="0" w:tplc="D4AC7486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4E0BA4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3C4366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E57C6E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C76C1ED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B8C29E04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64FCB47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11EC042C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8A25A8A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C67101"/>
    <w:multiLevelType w:val="hybridMultilevel"/>
    <w:tmpl w:val="FC9C9F68"/>
    <w:lvl w:ilvl="0" w:tplc="0A26D97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EAB296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527AAA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30144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900BAE6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DC037D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EBDC109C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79A2BF2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B00545A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6C0C5B8F"/>
    <w:multiLevelType w:val="hybridMultilevel"/>
    <w:tmpl w:val="A4E21D5A"/>
    <w:lvl w:ilvl="0" w:tplc="7DE412E8">
      <w:start w:val="1"/>
      <w:numFmt w:val="upperLetter"/>
      <w:lvlText w:val="%1"/>
      <w:lvlJc w:val="left"/>
      <w:pPr>
        <w:ind w:left="33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745636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EBCA2A34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90187AA8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11205C40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98C6642E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9FC24272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06C31DE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65668DC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32" w15:restartNumberingAfterBreak="0">
    <w:nsid w:val="77277755"/>
    <w:multiLevelType w:val="hybridMultilevel"/>
    <w:tmpl w:val="9D02D6E2"/>
    <w:lvl w:ilvl="0" w:tplc="5A000866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8E4A0C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1560682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6F1C15B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8550B54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E548B48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6403AD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E9E560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64F2172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94E67C3"/>
    <w:multiLevelType w:val="hybridMultilevel"/>
    <w:tmpl w:val="E444B958"/>
    <w:lvl w:ilvl="0" w:tplc="1A64EBA0">
      <w:start w:val="1"/>
      <w:numFmt w:val="decimal"/>
      <w:lvlText w:val="%1."/>
      <w:lvlJc w:val="left"/>
      <w:pPr>
        <w:ind w:left="33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63CDC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139A6604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3E6AC99E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48CE8722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9A9E34F6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3F76FC4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B0CAEAD6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DC44957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4" w15:restartNumberingAfterBreak="0">
    <w:nsid w:val="794F30FA"/>
    <w:multiLevelType w:val="multilevel"/>
    <w:tmpl w:val="4B06AA96"/>
    <w:lvl w:ilvl="0">
      <w:start w:val="2"/>
      <w:numFmt w:val="decimal"/>
      <w:lvlText w:val="%1"/>
      <w:lvlJc w:val="left"/>
      <w:pPr>
        <w:ind w:left="167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35" w15:restartNumberingAfterBreak="0">
    <w:nsid w:val="7F610320"/>
    <w:multiLevelType w:val="hybridMultilevel"/>
    <w:tmpl w:val="07D27F48"/>
    <w:lvl w:ilvl="0" w:tplc="64A0B27C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6656E6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428C6276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AC90B8D2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037AB7D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D0781B9A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42CE68A4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E04E908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400C919C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36" w15:restartNumberingAfterBreak="0">
    <w:nsid w:val="7F6D3D51"/>
    <w:multiLevelType w:val="hybridMultilevel"/>
    <w:tmpl w:val="01EC0F82"/>
    <w:lvl w:ilvl="0" w:tplc="4CF01B1E">
      <w:start w:val="1"/>
      <w:numFmt w:val="decimal"/>
      <w:lvlText w:val="%1."/>
      <w:lvlJc w:val="left"/>
      <w:pPr>
        <w:ind w:left="3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251D6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F84AEDB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003405C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76A52F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ADC4D8F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7845F78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E6A0122A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92AB118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num w:numId="1" w16cid:durableId="1227497685">
    <w:abstractNumId w:val="29"/>
  </w:num>
  <w:num w:numId="2" w16cid:durableId="55786214">
    <w:abstractNumId w:val="32"/>
  </w:num>
  <w:num w:numId="3" w16cid:durableId="1840342704">
    <w:abstractNumId w:val="20"/>
  </w:num>
  <w:num w:numId="4" w16cid:durableId="2129734398">
    <w:abstractNumId w:val="4"/>
  </w:num>
  <w:num w:numId="5" w16cid:durableId="2006778362">
    <w:abstractNumId w:val="27"/>
  </w:num>
  <w:num w:numId="6" w16cid:durableId="1156798660">
    <w:abstractNumId w:val="25"/>
  </w:num>
  <w:num w:numId="7" w16cid:durableId="66151102">
    <w:abstractNumId w:val="26"/>
  </w:num>
  <w:num w:numId="8" w16cid:durableId="1760638872">
    <w:abstractNumId w:val="18"/>
  </w:num>
  <w:num w:numId="9" w16cid:durableId="472143472">
    <w:abstractNumId w:val="13"/>
  </w:num>
  <w:num w:numId="10" w16cid:durableId="304505147">
    <w:abstractNumId w:val="24"/>
  </w:num>
  <w:num w:numId="11" w16cid:durableId="1758672419">
    <w:abstractNumId w:val="0"/>
  </w:num>
  <w:num w:numId="12" w16cid:durableId="49381247">
    <w:abstractNumId w:val="1"/>
  </w:num>
  <w:num w:numId="13" w16cid:durableId="1349334964">
    <w:abstractNumId w:val="3"/>
  </w:num>
  <w:num w:numId="14" w16cid:durableId="1078748263">
    <w:abstractNumId w:val="21"/>
  </w:num>
  <w:num w:numId="15" w16cid:durableId="1851599489">
    <w:abstractNumId w:val="28"/>
  </w:num>
  <w:num w:numId="16" w16cid:durableId="466242378">
    <w:abstractNumId w:val="19"/>
  </w:num>
  <w:num w:numId="17" w16cid:durableId="1688826028">
    <w:abstractNumId w:val="6"/>
  </w:num>
  <w:num w:numId="18" w16cid:durableId="944384204">
    <w:abstractNumId w:val="23"/>
  </w:num>
  <w:num w:numId="19" w16cid:durableId="1536694253">
    <w:abstractNumId w:val="5"/>
  </w:num>
  <w:num w:numId="20" w16cid:durableId="720325781">
    <w:abstractNumId w:val="33"/>
  </w:num>
  <w:num w:numId="21" w16cid:durableId="940645688">
    <w:abstractNumId w:val="17"/>
  </w:num>
  <w:num w:numId="22" w16cid:durableId="1566648376">
    <w:abstractNumId w:val="9"/>
  </w:num>
  <w:num w:numId="23" w16cid:durableId="748884933">
    <w:abstractNumId w:val="8"/>
  </w:num>
  <w:num w:numId="24" w16cid:durableId="671571149">
    <w:abstractNumId w:val="14"/>
  </w:num>
  <w:num w:numId="25" w16cid:durableId="1874419166">
    <w:abstractNumId w:val="16"/>
  </w:num>
  <w:num w:numId="26" w16cid:durableId="1850876218">
    <w:abstractNumId w:val="2"/>
  </w:num>
  <w:num w:numId="27" w16cid:durableId="2011519449">
    <w:abstractNumId w:val="36"/>
  </w:num>
  <w:num w:numId="28" w16cid:durableId="329258689">
    <w:abstractNumId w:val="15"/>
  </w:num>
  <w:num w:numId="29" w16cid:durableId="1919945845">
    <w:abstractNumId w:val="30"/>
  </w:num>
  <w:num w:numId="30" w16cid:durableId="185488878">
    <w:abstractNumId w:val="10"/>
  </w:num>
  <w:num w:numId="31" w16cid:durableId="1881546742">
    <w:abstractNumId w:val="34"/>
  </w:num>
  <w:num w:numId="32" w16cid:durableId="2138328834">
    <w:abstractNumId w:val="7"/>
  </w:num>
  <w:num w:numId="33" w16cid:durableId="717095469">
    <w:abstractNumId w:val="35"/>
  </w:num>
  <w:num w:numId="34" w16cid:durableId="112678493">
    <w:abstractNumId w:val="22"/>
  </w:num>
  <w:num w:numId="35" w16cid:durableId="1796213765">
    <w:abstractNumId w:val="11"/>
  </w:num>
  <w:num w:numId="36" w16cid:durableId="2083599741">
    <w:abstractNumId w:val="31"/>
  </w:num>
  <w:num w:numId="37" w16cid:durableId="2012369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D73"/>
    <w:rsid w:val="00141C3C"/>
    <w:rsid w:val="00160149"/>
    <w:rsid w:val="001917EA"/>
    <w:rsid w:val="00221FCB"/>
    <w:rsid w:val="00225D73"/>
    <w:rsid w:val="00301BA8"/>
    <w:rsid w:val="004137EB"/>
    <w:rsid w:val="00440D07"/>
    <w:rsid w:val="00450DF0"/>
    <w:rsid w:val="004F0D28"/>
    <w:rsid w:val="0054046F"/>
    <w:rsid w:val="006D3F35"/>
    <w:rsid w:val="007A7F0D"/>
    <w:rsid w:val="00887E71"/>
    <w:rsid w:val="008A1DDE"/>
    <w:rsid w:val="008C1CEE"/>
    <w:rsid w:val="008C6F34"/>
    <w:rsid w:val="009102F3"/>
    <w:rsid w:val="00932D5A"/>
    <w:rsid w:val="00963D66"/>
    <w:rsid w:val="00B164F7"/>
    <w:rsid w:val="00B362BC"/>
    <w:rsid w:val="00B36D63"/>
    <w:rsid w:val="00BB31A5"/>
    <w:rsid w:val="00BF268A"/>
    <w:rsid w:val="00CA73BB"/>
    <w:rsid w:val="00DC104E"/>
    <w:rsid w:val="00E25388"/>
    <w:rsid w:val="00E56702"/>
    <w:rsid w:val="00E87C22"/>
    <w:rsid w:val="00F3344E"/>
    <w:rsid w:val="00F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FBAF9"/>
  <w15:docId w15:val="{E12C7137-EF7E-404B-9F41-232E8052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5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D73"/>
    <w:pPr>
      <w:ind w:left="3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D73"/>
    <w:pPr>
      <w:ind w:left="33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5D73"/>
    <w:pPr>
      <w:spacing w:line="321" w:lineRule="exact"/>
      <w:ind w:left="33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25D73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25D73"/>
  </w:style>
  <w:style w:type="paragraph" w:styleId="a5">
    <w:name w:val="header"/>
    <w:basedOn w:val="a"/>
    <w:link w:val="a6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02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2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6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D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13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krippo</Company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Мишина</dc:creator>
  <cp:lastModifiedBy>Иванов Иван</cp:lastModifiedBy>
  <cp:revision>8</cp:revision>
  <dcterms:created xsi:type="dcterms:W3CDTF">2022-07-29T03:24:00Z</dcterms:created>
  <dcterms:modified xsi:type="dcterms:W3CDTF">2022-11-01T16:33:00Z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