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F" w:rsidRPr="002521C4" w:rsidRDefault="00E673CF" w:rsidP="00E6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673CF" w:rsidRPr="002521C4" w:rsidRDefault="00E673CF" w:rsidP="00E6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«Изобразительное искусство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673CF" w:rsidRPr="002521C4" w:rsidRDefault="00E673CF" w:rsidP="00E6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673CF" w:rsidRPr="002521C4" w:rsidRDefault="00E673CF" w:rsidP="00E67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73CF" w:rsidRPr="002521C4" w:rsidRDefault="00E673CF" w:rsidP="00E67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4-17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E673CF" w:rsidRPr="002521C4" w:rsidTr="002E333F">
        <w:trPr>
          <w:trHeight w:val="660"/>
        </w:trPr>
        <w:tc>
          <w:tcPr>
            <w:tcW w:w="568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E673CF" w:rsidRPr="002521C4" w:rsidTr="002E333F">
        <w:trPr>
          <w:trHeight w:val="439"/>
        </w:trPr>
        <w:tc>
          <w:tcPr>
            <w:tcW w:w="568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73CF" w:rsidRPr="002521C4" w:rsidTr="002E333F">
        <w:trPr>
          <w:trHeight w:val="636"/>
        </w:trPr>
        <w:tc>
          <w:tcPr>
            <w:tcW w:w="568" w:type="dxa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E673CF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701" w:type="dxa"/>
          </w:tcPr>
          <w:p w:rsidR="00E673CF" w:rsidRPr="00E673CF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7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745" w:type="dxa"/>
          </w:tcPr>
          <w:p w:rsidR="00E673CF" w:rsidRPr="00DB0C26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516" w:type="dxa"/>
          </w:tcPr>
          <w:p w:rsidR="00E673CF" w:rsidRPr="00FD0B31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  <w:r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673CF" w:rsidRPr="00327129" w:rsidRDefault="00E673CF" w:rsidP="002E3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 в электронном журнале</w:t>
            </w:r>
            <w:r>
              <w:rPr>
                <w:rFonts w:ascii="Times New Roman" w:hAnsi="Times New Roman"/>
              </w:rPr>
              <w:t>.</w:t>
            </w:r>
          </w:p>
          <w:p w:rsidR="00570E79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0E79" w:rsidRDefault="00570E79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Другие ресурсы</w:t>
            </w:r>
          </w:p>
          <w:p w:rsidR="003409CF" w:rsidRDefault="003409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966BC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3182797432282541345&amp;text=4%20кл.%20изобразительное%20искусство%20видеоурок%20РЭШ%20Мудрость%20старости&amp;path=wizard&amp;parent-reqid=1586424323498951-378529638334841784900154-production-app-host-sas-web-yp-39&amp;redircnt=1586424332</w:t>
              </w:r>
            </w:hyperlink>
            <w:r w:rsidRPr="003409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73CF" w:rsidRPr="003409CF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B25">
              <w:rPr>
                <w:color w:val="FF0000"/>
              </w:rPr>
              <w:t xml:space="preserve"> </w:t>
            </w:r>
          </w:p>
          <w:p w:rsidR="00E673CF" w:rsidRDefault="00A842E8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Прочитать  материал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приложении</w:t>
            </w:r>
            <w:r w:rsidR="003409CF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уроку </w:t>
            </w:r>
          </w:p>
          <w:p w:rsidR="00A842E8" w:rsidRPr="00A842E8" w:rsidRDefault="00A842E8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2E8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4.</w:t>
            </w:r>
            <w:r w:rsidRPr="00A842E8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Задание:</w:t>
            </w:r>
            <w:r w:rsidRPr="00A842E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изобразить любимого пожилого человека, стремиться выразить его внутренний мир</w:t>
            </w:r>
            <w:r w:rsidR="003409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3409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см</w:t>
            </w:r>
            <w:proofErr w:type="gramEnd"/>
            <w:r w:rsidR="003409C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. приложение 2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</w:t>
            </w:r>
          </w:p>
          <w:p w:rsidR="00E673CF" w:rsidRPr="00F722E0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F24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образить любимого пожилого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F722E0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F722E0" w:rsidRDefault="00E673CF" w:rsidP="00E6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№4</w:t>
            </w: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F722E0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Pr="00F722E0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3CF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  <w:p w:rsidR="00E673CF" w:rsidRPr="00F722E0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72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673CF" w:rsidRPr="002521C4" w:rsidRDefault="00E673CF" w:rsidP="002E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570E79"/>
    <w:p w:rsidR="00A842E8" w:rsidRPr="00A842E8" w:rsidRDefault="00A842E8">
      <w:pPr>
        <w:rPr>
          <w:rFonts w:ascii="Times New Roman" w:hAnsi="Times New Roman" w:cs="Times New Roman"/>
          <w:b/>
          <w:sz w:val="24"/>
          <w:szCs w:val="24"/>
        </w:rPr>
      </w:pPr>
      <w:r w:rsidRPr="00A842E8">
        <w:rPr>
          <w:rFonts w:ascii="Times New Roman" w:hAnsi="Times New Roman" w:cs="Times New Roman"/>
          <w:b/>
          <w:sz w:val="24"/>
          <w:szCs w:val="24"/>
        </w:rPr>
        <w:t>Приложение  к уроку 16.04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>Красота человека определяется не столько внешними чертами, сколько его духовным богатством, мудростью. Пословицы, которые мы прочитали, говорят о мудрости старости.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b/>
          <w:bCs/>
          <w:i/>
          <w:iCs/>
          <w:color w:val="000000"/>
        </w:rPr>
        <w:t>Старость</w:t>
      </w:r>
      <w:r w:rsidRPr="00A842E8">
        <w:rPr>
          <w:color w:val="000000"/>
        </w:rPr>
        <w:t> — сменяющий зрелость возраст, в который происходит постепенное ослабление деятельности организма</w:t>
      </w:r>
      <w:proofErr w:type="gramStart"/>
      <w:r w:rsidRPr="00A842E8">
        <w:rPr>
          <w:color w:val="000000"/>
        </w:rPr>
        <w:t>.</w:t>
      </w:r>
      <w:proofErr w:type="gramEnd"/>
      <w:r w:rsidRPr="00A842E8">
        <w:rPr>
          <w:color w:val="000000"/>
        </w:rPr>
        <w:t xml:space="preserve"> (</w:t>
      </w:r>
      <w:proofErr w:type="gramStart"/>
      <w:r w:rsidRPr="00A842E8">
        <w:rPr>
          <w:i/>
          <w:iCs/>
          <w:color w:val="000000"/>
        </w:rPr>
        <w:t>и</w:t>
      </w:r>
      <w:proofErr w:type="gramEnd"/>
      <w:r w:rsidRPr="00A842E8">
        <w:rPr>
          <w:i/>
          <w:iCs/>
          <w:color w:val="000000"/>
        </w:rPr>
        <w:t>з словаря Ожегова)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b/>
          <w:bCs/>
          <w:i/>
          <w:iCs/>
          <w:color w:val="000000"/>
        </w:rPr>
        <w:t>Мудрость </w:t>
      </w:r>
      <w:r w:rsidRPr="00A842E8">
        <w:rPr>
          <w:color w:val="000000"/>
        </w:rPr>
        <w:t>- глубокий ум, опирающийся на жизненный опыт</w:t>
      </w:r>
      <w:proofErr w:type="gramStart"/>
      <w:r w:rsidRPr="00A842E8">
        <w:rPr>
          <w:color w:val="000000"/>
        </w:rPr>
        <w:t>.</w:t>
      </w:r>
      <w:proofErr w:type="gramEnd"/>
      <w:r w:rsidRPr="00A842E8">
        <w:rPr>
          <w:color w:val="000000"/>
        </w:rPr>
        <w:t xml:space="preserve"> (</w:t>
      </w:r>
      <w:proofErr w:type="gramStart"/>
      <w:r w:rsidRPr="00A842E8">
        <w:rPr>
          <w:i/>
          <w:iCs/>
          <w:color w:val="000000"/>
        </w:rPr>
        <w:t>и</w:t>
      </w:r>
      <w:proofErr w:type="gramEnd"/>
      <w:r w:rsidRPr="00A842E8">
        <w:rPr>
          <w:i/>
          <w:iCs/>
          <w:color w:val="000000"/>
        </w:rPr>
        <w:t>з словаря Ожегова)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 xml:space="preserve">Красота пожилого человека определяется не столько внешними чертами, сколько его духовным богатством, мудростью. Есть красота, которую видно сразу. Но есть более глубокое понимание красоты. Чтобы увидеть эту красоту, </w:t>
      </w:r>
      <w:proofErr w:type="gramStart"/>
      <w:r w:rsidRPr="00A842E8">
        <w:rPr>
          <w:color w:val="000000"/>
        </w:rPr>
        <w:t>нужны</w:t>
      </w:r>
      <w:proofErr w:type="gramEnd"/>
      <w:r w:rsidRPr="00A842E8">
        <w:rPr>
          <w:color w:val="000000"/>
        </w:rPr>
        <w:t>, сердечная чуткость и душевное усилие.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>С возрастом в лице человека все яснее проступает красота иная – красота опыта прожитых лет, пережитых радостей, тревог и свершенных дел. Приходит высокая красота понимания других людей, мудрость души.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>Возраст проявляет, обостряет в лице человека черты его характера и особенности судьбы.</w:t>
      </w:r>
    </w:p>
    <w:p w:rsidR="00A842E8" w:rsidRP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>Красоту старости любой человек, народ видит в мудрости, которую человек приобретает, пройдя трудную и долгую жизнь. Прекрасен закат жизни, освещенный этим высокими нравственными качествами. Эту красоту воспевают поэты и художники в своих произведениях. Послушайте стихотворение Расула Гамзатова «Дедушка».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Я шагаю с дедушкой,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Думаю о том,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 xml:space="preserve">Что и </w:t>
      </w:r>
      <w:proofErr w:type="gramStart"/>
      <w:r w:rsidRPr="00A842E8">
        <w:rPr>
          <w:color w:val="000000"/>
        </w:rPr>
        <w:t>я</w:t>
      </w:r>
      <w:proofErr w:type="gramEnd"/>
      <w:r w:rsidRPr="00A842E8">
        <w:rPr>
          <w:color w:val="000000"/>
        </w:rPr>
        <w:t xml:space="preserve"> наверное,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каждому знаком.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И с людьми здороваюсь,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lastRenderedPageBreak/>
        <w:t xml:space="preserve">Как </w:t>
      </w:r>
      <w:proofErr w:type="gramStart"/>
      <w:r w:rsidRPr="00A842E8">
        <w:rPr>
          <w:color w:val="000000"/>
        </w:rPr>
        <w:t>большой</w:t>
      </w:r>
      <w:proofErr w:type="gramEnd"/>
      <w:r w:rsidRPr="00A842E8">
        <w:rPr>
          <w:color w:val="000000"/>
        </w:rPr>
        <w:t xml:space="preserve"> в пути.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Хорошо мне за руку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С дедушкой идти!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Много знает дедушка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Былей-небылиц: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Про луну и солнышко,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Про зверей и птиц,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Я вопросы разные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Задаю ему: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-Где?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- Зачем?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-А скоро ли?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-Сколько?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-Почему?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Мне на все мой дедушка</w:t>
      </w:r>
    </w:p>
    <w:p w:rsidR="00A842E8" w:rsidRP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Может дать ответ,</w:t>
      </w:r>
    </w:p>
    <w:p w:rsidR="00A842E8" w:rsidRDefault="00A842E8" w:rsidP="00570E79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842E8">
        <w:rPr>
          <w:color w:val="000000"/>
        </w:rPr>
        <w:t>Хоть ему сто лет…</w:t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842E8">
        <w:rPr>
          <w:color w:val="000000"/>
        </w:rPr>
        <w:t>Посмотрите, как трогательно воспета красота старости, сколько тепла несут эти строки. Если в стихотворении мы можем выразить всю красоту при помощи слов, то, как же мы покажем это в изображении?</w:t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Pr="00A842E8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A842E8" w:rsidRPr="00570E79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b/>
          <w:bCs/>
          <w:i/>
          <w:iCs/>
          <w:color w:val="000000"/>
        </w:rPr>
        <w:t xml:space="preserve">Рембрандта </w:t>
      </w:r>
      <w:proofErr w:type="spellStart"/>
      <w:r w:rsidRPr="00570E79">
        <w:rPr>
          <w:b/>
          <w:bCs/>
          <w:i/>
          <w:iCs/>
          <w:color w:val="000000"/>
        </w:rPr>
        <w:t>Харменса</w:t>
      </w:r>
      <w:proofErr w:type="spellEnd"/>
      <w:r w:rsidRPr="00570E79">
        <w:rPr>
          <w:b/>
          <w:bCs/>
          <w:i/>
          <w:iCs/>
          <w:color w:val="000000"/>
        </w:rPr>
        <w:t xml:space="preserve"> </w:t>
      </w:r>
      <w:proofErr w:type="spellStart"/>
      <w:r w:rsidRPr="00570E79">
        <w:rPr>
          <w:b/>
          <w:bCs/>
          <w:i/>
          <w:iCs/>
          <w:color w:val="000000"/>
        </w:rPr>
        <w:t>ван</w:t>
      </w:r>
      <w:proofErr w:type="spellEnd"/>
      <w:r w:rsidRPr="00570E79">
        <w:rPr>
          <w:b/>
          <w:bCs/>
          <w:i/>
          <w:iCs/>
          <w:color w:val="000000"/>
        </w:rPr>
        <w:t xml:space="preserve"> Рейна</w:t>
      </w:r>
      <w:r w:rsidRPr="00570E79">
        <w:rPr>
          <w:color w:val="000000"/>
        </w:rPr>
        <w:t> </w:t>
      </w:r>
      <w:r w:rsidRPr="00570E79">
        <w:rPr>
          <w:b/>
          <w:bCs/>
          <w:i/>
          <w:iCs/>
          <w:color w:val="000000"/>
        </w:rPr>
        <w:t>«Портрет старика в красном»</w:t>
      </w:r>
      <w:r w:rsidRPr="00570E79">
        <w:rPr>
          <w:color w:val="000000"/>
        </w:rPr>
        <w:t> (Голландия1606-1669)</w:t>
      </w:r>
    </w:p>
    <w:p w:rsidR="00A842E8" w:rsidRPr="00570E79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color w:val="000000"/>
        </w:rPr>
        <w:t>- Что вы здесь видите?</w:t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52950" cy="2438400"/>
            <wp:effectExtent l="19050" t="0" r="0" b="0"/>
            <wp:docPr id="1" name="Рисунок 1" descr="C:\Users\User\Downloads\4 кл. изо 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 кл. изо порт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42E8" w:rsidRPr="00570E79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color w:val="000000"/>
        </w:rPr>
        <w:t>Это трагическая повесть о нелегко прожитой жизни. Поток света выхватывает из темноты фигуру старика. Вглядитесь в выражение лица седая борода, нахмуренный лоб и взгляд темных глаз придают герою картины облик библейского мудреца.</w:t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color w:val="000000"/>
        </w:rPr>
        <w:t>Чуть согнутые плечи старика, натруженные руки с узловатыми венами рук. Они могут многое поведать о человеке.</w:t>
      </w: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570E79" w:rsidRPr="00570E79" w:rsidRDefault="00570E79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</w:p>
    <w:p w:rsidR="00A842E8" w:rsidRPr="00570E79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b/>
          <w:bCs/>
          <w:i/>
          <w:iCs/>
          <w:color w:val="000000"/>
        </w:rPr>
        <w:lastRenderedPageBreak/>
        <w:t>Леонардо да Винчи «Автопортрет» </w:t>
      </w:r>
      <w:r w:rsidRPr="00570E79">
        <w:rPr>
          <w:color w:val="000000"/>
        </w:rPr>
        <w:t>(Италия 1452-1519</w:t>
      </w:r>
      <w:proofErr w:type="gramStart"/>
      <w:r w:rsidRPr="00570E79">
        <w:rPr>
          <w:color w:val="000000"/>
        </w:rPr>
        <w:t xml:space="preserve"> )</w:t>
      </w:r>
      <w:proofErr w:type="gramEnd"/>
    </w:p>
    <w:p w:rsidR="00A842E8" w:rsidRPr="00570E79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70E79">
        <w:rPr>
          <w:color w:val="000000"/>
        </w:rPr>
        <w:t>- Кто изображен на этом портрете?</w:t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05425" cy="2962275"/>
            <wp:effectExtent l="19050" t="0" r="9525" b="0"/>
            <wp:docPr id="2" name="Рисунок 2" descr="C:\Users\User\Downloads\4 кл. изо портр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 кл. изо портре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E8" w:rsidRDefault="00A842E8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842E8" w:rsidRPr="003409CF" w:rsidRDefault="00A842E8" w:rsidP="003409CF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409CF">
        <w:rPr>
          <w:color w:val="000000"/>
        </w:rPr>
        <w:t xml:space="preserve">По всей вероятности, Леонардо да Винчи было шестьдесят два года, когда он нарисовал автопортрет. Великий </w:t>
      </w:r>
      <w:proofErr w:type="gramStart"/>
      <w:r w:rsidRPr="003409CF">
        <w:rPr>
          <w:color w:val="000000"/>
        </w:rPr>
        <w:t>итальянских</w:t>
      </w:r>
      <w:proofErr w:type="gramEnd"/>
      <w:r w:rsidRPr="003409CF">
        <w:rPr>
          <w:color w:val="000000"/>
        </w:rPr>
        <w:t xml:space="preserve"> художник, смотрит с автопортрета решительно и пытливо. Среди мягких спадающих волос мастер резко и жёстко подчеркнул глаза, внимательно и требовательно смотрящие из-под бровей. Это гордый человек большой силы духа. Он сделал так много и все же осуществил так мало. На пороге старости он оказался без дома, без покровителя. Он был почти всеми забыт. Даже его образ сохранился только на этом единственном рисунке.</w:t>
      </w:r>
    </w:p>
    <w:p w:rsidR="00A842E8" w:rsidRPr="003409CF" w:rsidRDefault="00A842E8" w:rsidP="003409CF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409CF">
        <w:rPr>
          <w:color w:val="000000"/>
        </w:rPr>
        <w:t>- На чем здесь сделан акцент?</w:t>
      </w:r>
    </w:p>
    <w:p w:rsidR="00570E79" w:rsidRDefault="00570E79" w:rsidP="003409CF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lastRenderedPageBreak/>
        <w:t>Пословицы</w:t>
      </w: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Молодость плечами покрепче, старость</w:t>
      </w:r>
      <w:r>
        <w:rPr>
          <w:color w:val="000000"/>
        </w:rPr>
        <w:t xml:space="preserve"> </w:t>
      </w:r>
      <w:r w:rsidRPr="003409CF">
        <w:rPr>
          <w:color w:val="000000"/>
        </w:rPr>
        <w:t>головою.</w:t>
      </w: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Хоть большая борода, да душа молода.</w:t>
      </w: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Уважай старика, сам стар будешь.</w:t>
      </w: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От совета старых людей голова не болит.</w:t>
      </w:r>
    </w:p>
    <w:p w:rsidR="003409CF" w:rsidRP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Сам стар, да душа молода.</w:t>
      </w:r>
    </w:p>
    <w:p w:rsidR="003409CF" w:rsidRDefault="003409CF" w:rsidP="00570E79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409CF">
        <w:rPr>
          <w:color w:val="000000"/>
        </w:rPr>
        <w:t>Ребёнку дорог пряник, а старику – покой.</w:t>
      </w:r>
    </w:p>
    <w:p w:rsidR="00F24BCF" w:rsidRDefault="00F24BCF" w:rsidP="00A842E8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4BCF" w:rsidRPr="00F24BCF" w:rsidRDefault="00F24BCF" w:rsidP="00A842E8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24BCF">
        <w:rPr>
          <w:b/>
          <w:color w:val="000000"/>
        </w:rPr>
        <w:t>Приложение 2 к уроку 16.04</w:t>
      </w:r>
    </w:p>
    <w:p w:rsidR="00A842E8" w:rsidRDefault="00A842E8">
      <w:pPr>
        <w:rPr>
          <w:rFonts w:ascii="Times New Roman" w:hAnsi="Times New Roman" w:cs="Times New Roman"/>
          <w:sz w:val="24"/>
          <w:szCs w:val="24"/>
        </w:rPr>
      </w:pP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3190875"/>
            <wp:effectExtent l="19050" t="0" r="9525" b="0"/>
            <wp:docPr id="3" name="Рисунок 3" descr="C:\Users\User\Downloads\4 кл. изо портр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 кл. изо портрет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0625" cy="2724150"/>
            <wp:effectExtent l="19050" t="0" r="9525" b="0"/>
            <wp:docPr id="4" name="Рисунок 4" descr="C:\Users\User\Downloads\4 кл. изо портре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 кл. изо портрет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</w:p>
    <w:p w:rsidR="00F24BCF" w:rsidRDefault="00F24BC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Вспомогательными, еле заметными, линиями отметить на лице местоположение частей лица.</w:t>
      </w: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0" cy="2486025"/>
            <wp:effectExtent l="19050" t="0" r="0" b="0"/>
            <wp:docPr id="5" name="Рисунок 5" descr="C:\Users\User\Downloads\4 кл. изо портре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4 кл. изо портрет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6750" cy="2790825"/>
            <wp:effectExtent l="19050" t="0" r="0" b="0"/>
            <wp:docPr id="6" name="Рисунок 6" descr="C:\Users\User\Downloads\4 кл. изо портре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4 кл. изо портрет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</w:p>
    <w:p w:rsidR="00F24BCF" w:rsidRDefault="00F24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2524125"/>
            <wp:effectExtent l="19050" t="0" r="0" b="0"/>
            <wp:docPr id="7" name="Рисунок 7" descr="C:\Users\User\Downloads\4 кл. изо портрет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4 кл. изо портрет 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CF" w:rsidRPr="00F24BCF" w:rsidRDefault="00F24BCF">
      <w:pPr>
        <w:rPr>
          <w:rFonts w:ascii="Times New Roman" w:hAnsi="Times New Roman" w:cs="Times New Roman"/>
          <w:b/>
          <w:sz w:val="24"/>
          <w:szCs w:val="24"/>
        </w:rPr>
      </w:pPr>
      <w:r w:rsidRPr="00F24BC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работе</w:t>
      </w:r>
    </w:p>
    <w:p w:rsidR="00F24BCF" w:rsidRPr="00F24BCF" w:rsidRDefault="00570E79" w:rsidP="00F24BC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Вертикальное расположение листа.</w:t>
      </w:r>
    </w:p>
    <w:p w:rsidR="00F24BCF" w:rsidRPr="00F24BCF" w:rsidRDefault="00570E79" w:rsidP="00F24BC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Соблюдение пропорций тела, лица.</w:t>
      </w:r>
    </w:p>
    <w:p w:rsidR="00F24BCF" w:rsidRPr="00F24BCF" w:rsidRDefault="00570E79" w:rsidP="00F24BC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Выразительность, законченность.</w:t>
      </w:r>
    </w:p>
    <w:p w:rsidR="00F24BCF" w:rsidRPr="00F24BCF" w:rsidRDefault="00570E79" w:rsidP="00F24BC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Название работы.</w:t>
      </w:r>
    </w:p>
    <w:p w:rsidR="00F24BCF" w:rsidRPr="00F24BCF" w:rsidRDefault="00F24BCF" w:rsidP="00F24BCF">
      <w:pPr>
        <w:rPr>
          <w:rFonts w:ascii="Times New Roman" w:hAnsi="Times New Roman" w:cs="Times New Roman"/>
          <w:sz w:val="24"/>
          <w:szCs w:val="24"/>
        </w:rPr>
      </w:pPr>
    </w:p>
    <w:sectPr w:rsidR="00F24BCF" w:rsidRPr="00F24BCF" w:rsidSect="00E67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272A"/>
    <w:multiLevelType w:val="multilevel"/>
    <w:tmpl w:val="5A9C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CF"/>
    <w:rsid w:val="002F340E"/>
    <w:rsid w:val="003409CF"/>
    <w:rsid w:val="00570E79"/>
    <w:rsid w:val="00A16F1C"/>
    <w:rsid w:val="00A842E8"/>
    <w:rsid w:val="00C247F1"/>
    <w:rsid w:val="00E673CF"/>
    <w:rsid w:val="00F24BCF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3CF"/>
    <w:rPr>
      <w:color w:val="0000FF"/>
      <w:u w:val="single"/>
    </w:rPr>
  </w:style>
  <w:style w:type="paragraph" w:customStyle="1" w:styleId="a4">
    <w:name w:val="Стиль"/>
    <w:rsid w:val="00E673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estern">
    <w:name w:val="western"/>
    <w:basedOn w:val="a"/>
    <w:rsid w:val="00A8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andex.ru/video/preview/?filmId=3182797432282541345&amp;text=4%20&#1082;&#1083;.%20&#1080;&#1079;&#1086;&#1073;&#1088;&#1072;&#1079;&#1080;&#1090;&#1077;&#1083;&#1100;&#1085;&#1086;&#1077;%20&#1080;&#1089;&#1082;&#1091;&#1089;&#1089;&#1090;&#1074;&#1086;%20&#1074;&#1080;&#1076;&#1077;&#1086;&#1091;&#1088;&#1086;&#1082;%20&#1056;&#1069;&#1064;%20&#1052;&#1091;&#1076;&#1088;&#1086;&#1089;&#1090;&#1100;%20&#1089;&#1090;&#1072;&#1088;&#1086;&#1089;&#1090;&#1080;&amp;path=wizard&amp;parent-reqid=1586424323498951-378529638334841784900154-production-app-host-sas-web-yp-39&amp;redircnt=1586424332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2020-04-09T06:10:00Z</dcterms:created>
  <dcterms:modified xsi:type="dcterms:W3CDTF">2020-04-09T09:37:00Z</dcterms:modified>
</cp:coreProperties>
</file>