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0" w:rsidRDefault="00EB7D10" w:rsidP="00EB7D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EB7D10" w:rsidRDefault="00EB7D10" w:rsidP="00EB7D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EB7D10" w:rsidRDefault="00EB7D10" w:rsidP="00EB7D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B7D10" w:rsidRDefault="00944A3B" w:rsidP="00EB7D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D35C6C">
        <w:rPr>
          <w:rFonts w:ascii="Times New Roman" w:eastAsia="Times New Roman" w:hAnsi="Times New Roman" w:cs="Times New Roman"/>
          <w:b/>
          <w:sz w:val="28"/>
          <w:szCs w:val="28"/>
        </w:rPr>
        <w:t>6-А</w:t>
      </w:r>
      <w:r w:rsidR="00EB7D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XSpec="center" w:tblpY="1247"/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2128"/>
        <w:gridCol w:w="2127"/>
        <w:gridCol w:w="2694"/>
        <w:gridCol w:w="851"/>
        <w:gridCol w:w="850"/>
        <w:gridCol w:w="709"/>
        <w:gridCol w:w="850"/>
        <w:gridCol w:w="709"/>
        <w:gridCol w:w="851"/>
        <w:gridCol w:w="1842"/>
      </w:tblGrid>
      <w:tr w:rsidR="00EB7D10" w:rsidTr="00EB7D10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B7D10" w:rsidTr="00EB7D10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D10" w:rsidTr="00EB7D10">
        <w:trPr>
          <w:trHeight w:val="15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Географическая оболочка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5A4B1E">
              <w:rPr>
                <w:rFonts w:ascii="Times New Roman" w:eastAsia="Times New Roman" w:hAnsi="Times New Roman" w:cs="Times New Roman"/>
              </w:rPr>
              <w:t xml:space="preserve"> Работа с </w:t>
            </w:r>
            <w:proofErr w:type="spellStart"/>
            <w:r w:rsidR="005A4B1E">
              <w:rPr>
                <w:rFonts w:ascii="Times New Roman" w:eastAsia="Times New Roman" w:hAnsi="Times New Roman" w:cs="Times New Roman"/>
              </w:rPr>
              <w:t>учебником</w:t>
            </w:r>
            <w:proofErr w:type="gramStart"/>
            <w:r w:rsidR="005A4B1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5A4B1E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="005A4B1E">
              <w:rPr>
                <w:rFonts w:ascii="Times New Roman" w:eastAsia="Times New Roman" w:hAnsi="Times New Roman" w:cs="Times New Roman"/>
              </w:rPr>
              <w:t xml:space="preserve"> учебника166-169 читать </w:t>
            </w:r>
          </w:p>
          <w:p w:rsidR="00EB7D10" w:rsidRDefault="00EB7D10" w:rsidP="005A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="005A4B1E">
              <w:rPr>
                <w:rFonts w:ascii="Times New Roman" w:eastAsia="Times New Roman" w:hAnsi="Times New Roman" w:cs="Times New Roman"/>
              </w:rPr>
              <w:t xml:space="preserve">  Решение задач стр.169 № 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 w:rsidP="005A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</w:t>
            </w:r>
            <w:r w:rsidR="005A4B1E">
              <w:rPr>
                <w:rFonts w:ascii="Times New Roman" w:eastAsia="Times New Roman" w:hAnsi="Times New Roman" w:cs="Times New Roman"/>
              </w:rPr>
              <w:t>тест</w:t>
            </w:r>
            <w:proofErr w:type="gramStart"/>
            <w:r w:rsidR="005A4B1E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="005A4B1E">
              <w:rPr>
                <w:rFonts w:ascii="Times New Roman" w:eastAsia="Times New Roman" w:hAnsi="Times New Roman" w:cs="Times New Roman"/>
              </w:rPr>
              <w:t xml:space="preserve"> приложение1)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5A4B1E" w:rsidRDefault="00EB7D10" w:rsidP="005A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169 №7,*</w:t>
            </w:r>
            <w:r w:rsidR="00485264">
              <w:rPr>
                <w:rFonts w:ascii="Times New Roman" w:eastAsia="Times New Roman" w:hAnsi="Times New Roman" w:cs="Times New Roman"/>
              </w:rPr>
              <w:t>сделать задание в тетради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7D10" w:rsidTr="00EB7D10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4A3B" w:rsidRDefault="00944A3B">
      <w:r w:rsidRPr="00944A3B">
        <w:rPr>
          <w:rFonts w:ascii="Times New Roman" w:eastAsia="Times New Roman" w:hAnsi="Times New Roman" w:cs="Times New Roman"/>
          <w:b/>
          <w:sz w:val="28"/>
          <w:szCs w:val="28"/>
        </w:rPr>
        <w:t>3 неделя</w:t>
      </w:r>
      <w:proofErr w:type="gramStart"/>
      <w:r w:rsidRPr="00944A3B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44A3B">
        <w:rPr>
          <w:rFonts w:ascii="Times New Roman" w:eastAsia="Times New Roman" w:hAnsi="Times New Roman" w:cs="Times New Roman"/>
          <w:b/>
          <w:sz w:val="28"/>
          <w:szCs w:val="28"/>
        </w:rPr>
        <w:t>21.04-25.04)</w:t>
      </w:r>
    </w:p>
    <w:p w:rsidR="00944A3B" w:rsidRPr="00944A3B" w:rsidRDefault="00944A3B" w:rsidP="00944A3B"/>
    <w:p w:rsidR="00944A3B" w:rsidRPr="00944A3B" w:rsidRDefault="00944A3B" w:rsidP="00944A3B"/>
    <w:p w:rsidR="005A4B1E" w:rsidRDefault="00944A3B" w:rsidP="00944A3B">
      <w:pPr>
        <w:pBdr>
          <w:bottom w:val="single" w:sz="6" w:space="1" w:color="auto"/>
        </w:pBdr>
        <w:spacing w:after="0" w:line="240" w:lineRule="auto"/>
        <w:ind w:left="57"/>
        <w:jc w:val="center"/>
      </w:pPr>
      <w:r>
        <w:tab/>
      </w:r>
    </w:p>
    <w:p w:rsidR="005A4B1E" w:rsidRDefault="005A4B1E" w:rsidP="00944A3B">
      <w:pPr>
        <w:pBdr>
          <w:bottom w:val="single" w:sz="6" w:space="1" w:color="auto"/>
        </w:pBdr>
        <w:spacing w:after="0" w:line="240" w:lineRule="auto"/>
        <w:ind w:left="57"/>
        <w:jc w:val="center"/>
      </w:pPr>
    </w:p>
    <w:p w:rsidR="005A4B1E" w:rsidRDefault="005A4B1E" w:rsidP="00944A3B">
      <w:pPr>
        <w:pBdr>
          <w:bottom w:val="single" w:sz="6" w:space="1" w:color="auto"/>
        </w:pBdr>
        <w:spacing w:after="0" w:line="240" w:lineRule="auto"/>
        <w:ind w:left="57"/>
        <w:jc w:val="center"/>
      </w:pPr>
    </w:p>
    <w:p w:rsidR="005A4B1E" w:rsidRPr="005A4B1E" w:rsidRDefault="005A4B1E" w:rsidP="005A4B1E">
      <w:pPr>
        <w:pBdr>
          <w:bottom w:val="single" w:sz="6" w:space="1" w:color="auto"/>
        </w:pBd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B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44A3B" w:rsidRPr="0097764C" w:rsidRDefault="00944A3B" w:rsidP="00944A3B">
      <w:pPr>
        <w:pBdr>
          <w:bottom w:val="single" w:sz="6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sz w:val="24"/>
          <w:szCs w:val="24"/>
        </w:rPr>
        <w:t>Тест «Географическая оболочка</w:t>
      </w:r>
    </w:p>
    <w:p w:rsidR="00944A3B" w:rsidRPr="0097764C" w:rsidRDefault="00944A3B" w:rsidP="00944A3B">
      <w:pPr>
        <w:pBdr>
          <w:bottom w:val="single" w:sz="6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существуют между собой земные оболочки?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Тесно </w:t>
      </w:r>
      <w:proofErr w:type="gram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связаны</w:t>
      </w:r>
      <w:proofErr w:type="gramEnd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друг с другом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Не взаимодействуют друг с другом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Они постоянно уменьшаются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Оболочка Земли, в рамках которой соприкасаются литосфера, гидросфера, нижние слои атмосферы, биосфера и человечество — это ...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географическая оболочка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proofErr w:type="spell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антрополитосфера</w:t>
      </w:r>
      <w:proofErr w:type="spellEnd"/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proofErr w:type="spell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сферальная</w:t>
      </w:r>
      <w:proofErr w:type="spellEnd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оболочка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чёткие границы географической оболочки.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От земной коры до облаков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От ядра Земли до </w:t>
      </w:r>
      <w:proofErr w:type="spellStart"/>
      <w:proofErr w:type="gram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до</w:t>
      </w:r>
      <w:proofErr w:type="spellEnd"/>
      <w:proofErr w:type="gramEnd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земной коры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Чётких границ не существует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система взаимосвязанных и неразрывных компонентов на определенной территории или акватории?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Среда обитания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Биосфера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Природный комплекс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самый крупный природный комплекс.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Биосфера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Материки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Географическая оболочка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утверждение верное?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Чем меньше природный комплекс, тем в нём однороднее природные условия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Чем меньше природный комплекс, тем он больше он опасен для человека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Чем меньше природный комплекс, тем больше в нём микроорганизмов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называются природные комплексы, изменённые человеком?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Прирученными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Антропогенными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Цивилизованные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перечисленного не является свойством географической оболочки?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Раздробленность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Ритмичность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Зональность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происходит между компонентами географической оболочки?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Обмен веществом и энергией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Поглощение микроэлементами друг другом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Самовоспроизведение и автономное существование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Причиной ... является неодинаковое количество тепла, поступающего на разные широты.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454645"/>
          <w:sz w:val="20"/>
          <w:szCs w:val="20"/>
        </w:rPr>
        <w:t>зональности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454645"/>
          <w:sz w:val="20"/>
          <w:szCs w:val="20"/>
        </w:rPr>
        <w:t>ритмичности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454645"/>
          <w:sz w:val="20"/>
          <w:szCs w:val="20"/>
        </w:rPr>
        <w:t>географической оболочки</w:t>
      </w:r>
      <w:bookmarkStart w:id="0" w:name="_GoBack"/>
      <w:bookmarkEnd w:id="0"/>
    </w:p>
    <w:p w:rsidR="00944A3B" w:rsidRPr="00944A3B" w:rsidRDefault="00944A3B" w:rsidP="00944A3B">
      <w:pPr>
        <w:tabs>
          <w:tab w:val="left" w:pos="7848"/>
        </w:tabs>
      </w:pPr>
    </w:p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sectPr w:rsidR="00944A3B" w:rsidRPr="00944A3B" w:rsidSect="00EB7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D10"/>
    <w:rsid w:val="002E05A7"/>
    <w:rsid w:val="00485264"/>
    <w:rsid w:val="005A4B1E"/>
    <w:rsid w:val="00944A3B"/>
    <w:rsid w:val="00AB4DE6"/>
    <w:rsid w:val="00AC3E6E"/>
    <w:rsid w:val="00D35C6C"/>
    <w:rsid w:val="00E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1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4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dcterms:created xsi:type="dcterms:W3CDTF">2020-04-16T19:49:00Z</dcterms:created>
  <dcterms:modified xsi:type="dcterms:W3CDTF">2020-04-16T20:24:00Z</dcterms:modified>
</cp:coreProperties>
</file>