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A3F" w:rsidRPr="00A47A3F" w:rsidRDefault="00A47A3F" w:rsidP="00A47A3F">
      <w:pPr>
        <w:suppressAutoHyphens/>
        <w:ind w:firstLine="709"/>
        <w:contextualSpacing/>
        <w:jc w:val="center"/>
        <w:rPr>
          <w:b/>
        </w:rPr>
      </w:pPr>
      <w:bookmarkStart w:id="0" w:name="_GoBack"/>
      <w:bookmarkEnd w:id="0"/>
      <w:r w:rsidRPr="00A47A3F">
        <w:rPr>
          <w:b/>
        </w:rPr>
        <w:t>ТЕХНОЛОГИЯ «КРИТИЧЕСКОЕ МЫШЛЕНИЕ». СУЩНОСТЬ ДАННОЙ ТЕХНОЛОГИИ. ОСОБЕННОСТИ ПРИМЕНЕНИЯ</w:t>
      </w:r>
    </w:p>
    <w:p w:rsidR="00A47A3F" w:rsidRDefault="00A47A3F" w:rsidP="00A47A3F">
      <w:pPr>
        <w:suppressAutoHyphens/>
        <w:ind w:firstLine="709"/>
        <w:contextualSpacing/>
        <w:jc w:val="center"/>
      </w:pPr>
    </w:p>
    <w:p w:rsidR="008D03AB" w:rsidRDefault="008D03AB" w:rsidP="00510C4F">
      <w:pPr>
        <w:suppressAutoHyphens/>
        <w:ind w:firstLine="709"/>
        <w:contextualSpacing/>
        <w:jc w:val="both"/>
      </w:pPr>
      <w:r>
        <w:t>Что же означает понятие «критическое мышление»? Надо сказать, что по поводу его определения существует очень большое разнообразие мнений. С одной стороны, в русском языке «критическое» ассоциируется с чем-то негативным, отвергающим. Таким образом, для многих критическое мышление предполагает спор, дискуссию, конфликт. С другой стороны, некоторые объединяют в единое целое понятия «критическое мышление», «аналитическое мышление», «логическое мышление», «творческое мышление». Хотя термин «критическое мышление» известен очень давно, из работ выдающихся психологов, таких как Ж</w:t>
      </w:r>
      <w:r w:rsidR="00B90D7C">
        <w:t>ан</w:t>
      </w:r>
      <w:r>
        <w:t xml:space="preserve"> Пиаже, Дж. </w:t>
      </w:r>
      <w:proofErr w:type="spellStart"/>
      <w:r>
        <w:t>Брунер</w:t>
      </w:r>
      <w:proofErr w:type="spellEnd"/>
      <w:r>
        <w:t>, Л.С.</w:t>
      </w:r>
      <w:r w:rsidR="00B90D7C">
        <w:t> </w:t>
      </w:r>
      <w:r>
        <w:t xml:space="preserve">Выготский, в профессиональном языке педагогов-практиков в России это понятие стало употребляться сравнительно недавно. </w:t>
      </w:r>
    </w:p>
    <w:p w:rsidR="00F7416E" w:rsidRDefault="008D03AB" w:rsidP="00510C4F">
      <w:pPr>
        <w:suppressAutoHyphens/>
        <w:ind w:firstLine="709"/>
        <w:contextualSpacing/>
        <w:jc w:val="both"/>
      </w:pPr>
      <w:r>
        <w:t xml:space="preserve">Сегодня в научных источниках можно найти разные определения критического мышления. Джуди А. </w:t>
      </w:r>
      <w:proofErr w:type="spellStart"/>
      <w:r>
        <w:t>Браус</w:t>
      </w:r>
      <w:proofErr w:type="spellEnd"/>
      <w:r>
        <w:t xml:space="preserve"> и Дэвид Вуд определяют критическое мышление как разумное рефлексивное мышление, сфокусированное на решении того, во что верить и что делать. Критики пытаются понять и другие точки зрения. Критическое мышление, по их мнению, это поиск здравого смысла – как рассудить объективно и поступить логично с </w:t>
      </w:r>
      <w:proofErr w:type="gramStart"/>
      <w:r>
        <w:t>учетом</w:t>
      </w:r>
      <w:proofErr w:type="gramEnd"/>
      <w:r>
        <w:t xml:space="preserve"> как своей точки зрения, так и других мнений: умение отказаться от собственных предубеждений. Критическое мышление, способное выдвинуть новые идеи и увидеть новые возможности, весьма существенно при решении проблем.</w:t>
      </w:r>
    </w:p>
    <w:p w:rsidR="008D03AB" w:rsidRDefault="008D03AB" w:rsidP="00510C4F">
      <w:pPr>
        <w:suppressAutoHyphens/>
        <w:ind w:firstLine="709"/>
        <w:contextualSpacing/>
        <w:jc w:val="both"/>
      </w:pPr>
      <w:r>
        <w:t xml:space="preserve">В ментальности русскоязычного человека понятие «критическое мышление» связано с поиском недостатков, недочетов. Когда мы говорим: «Он мыслит слишком критично», то подразумеваем излишнюю недоверчивость человека, его нежелание принимать что-либо на веру. Тем не менее, в российской образовательной традиции, данный термин зачастую связывают с высоким уровнем осмысленности процесса обучения, причем не </w:t>
      </w:r>
      <w:r>
        <w:lastRenderedPageBreak/>
        <w:t xml:space="preserve">только со стороны </w:t>
      </w:r>
      <w:r w:rsidR="00B90D7C">
        <w:t>преподавателя</w:t>
      </w:r>
      <w:r>
        <w:t xml:space="preserve">, но (что принципиально важно для образовательной технологии развития критического мышления) со стороны </w:t>
      </w:r>
      <w:r w:rsidR="00B90D7C">
        <w:t>студента</w:t>
      </w:r>
      <w:r>
        <w:t>.</w:t>
      </w:r>
    </w:p>
    <w:p w:rsidR="001322EB" w:rsidRDefault="001322EB" w:rsidP="00510C4F">
      <w:pPr>
        <w:suppressAutoHyphens/>
        <w:ind w:firstLine="709"/>
        <w:contextualSpacing/>
        <w:jc w:val="both"/>
      </w:pPr>
      <w:r>
        <w:t>Любой ли человек может мыслить критически? Жан Пиаже писал, что к 14-16 годам у человека наступает этап, когда критическое мышление получает свое наибольшее развитие. Вместе с тем это вовсе не означает, что навыки критического мышления в одинаковой степени развиты у каждого из нас. Более того, многие студенты часто не могут выполнить те задания, которые требуют от них интеллектуальных усилий с использованием навыков критического мышления.</w:t>
      </w:r>
    </w:p>
    <w:p w:rsidR="001322EB" w:rsidRDefault="001322EB" w:rsidP="00510C4F">
      <w:pPr>
        <w:suppressAutoHyphens/>
        <w:ind w:firstLine="709"/>
        <w:contextualSpacing/>
        <w:jc w:val="both"/>
      </w:pPr>
      <w:r>
        <w:t>Для того</w:t>
      </w:r>
      <w:proofErr w:type="gramStart"/>
      <w:r w:rsidR="002D1D2A">
        <w:t>,</w:t>
      </w:r>
      <w:proofErr w:type="gramEnd"/>
      <w:r>
        <w:t xml:space="preserve"> чтобы студент мог воспользоваться своими возможностями критического мыслителя, важно, чтобы он развивал в себе ряд важных качеств, среди которых выделя</w:t>
      </w:r>
      <w:r w:rsidR="00B90D7C">
        <w:t>ю</w:t>
      </w:r>
      <w:r>
        <w:t>т:</w:t>
      </w:r>
    </w:p>
    <w:p w:rsidR="008C1F43" w:rsidRDefault="001322EB" w:rsidP="002D1D2A">
      <w:pPr>
        <w:pStyle w:val="a3"/>
        <w:numPr>
          <w:ilvl w:val="0"/>
          <w:numId w:val="2"/>
        </w:numPr>
        <w:tabs>
          <w:tab w:val="left" w:pos="993"/>
        </w:tabs>
        <w:suppressAutoHyphens/>
        <w:ind w:left="0" w:firstLine="709"/>
        <w:jc w:val="both"/>
      </w:pPr>
      <w:r w:rsidRPr="00B90D7C">
        <w:t>Готовность к планированию.</w:t>
      </w:r>
      <w:r>
        <w:t xml:space="preserve"> Мысли часто возникают хаотично. Важно упорядочить их, решить, в какой последовательности их изложить. Упорядоченность мысли – признак уверенности. </w:t>
      </w:r>
    </w:p>
    <w:p w:rsidR="008C1F43" w:rsidRDefault="001322EB" w:rsidP="002D1D2A">
      <w:pPr>
        <w:pStyle w:val="a3"/>
        <w:numPr>
          <w:ilvl w:val="0"/>
          <w:numId w:val="2"/>
        </w:numPr>
        <w:tabs>
          <w:tab w:val="left" w:pos="993"/>
        </w:tabs>
        <w:suppressAutoHyphens/>
        <w:ind w:left="0" w:firstLine="709"/>
        <w:jc w:val="both"/>
      </w:pPr>
      <w:r>
        <w:t xml:space="preserve"> Гибкость. Если </w:t>
      </w:r>
      <w:r w:rsidR="00B90D7C">
        <w:t>студент</w:t>
      </w:r>
      <w:r>
        <w:t xml:space="preserve"> не готов воспринимать идеи других, он никогда не сможет стать генератором идей, мыслей. Гибкость позволяет подождать с вынесением суждения, пока он не будет обладать разнообразной информацией. </w:t>
      </w:r>
    </w:p>
    <w:p w:rsidR="008C1F43" w:rsidRDefault="001322EB" w:rsidP="002D1D2A">
      <w:pPr>
        <w:pStyle w:val="a3"/>
        <w:numPr>
          <w:ilvl w:val="0"/>
          <w:numId w:val="2"/>
        </w:numPr>
        <w:tabs>
          <w:tab w:val="left" w:pos="993"/>
        </w:tabs>
        <w:suppressAutoHyphens/>
        <w:ind w:left="0" w:firstLine="709"/>
        <w:jc w:val="both"/>
      </w:pPr>
      <w:r>
        <w:t xml:space="preserve">Настойчивость. Часто, сталкиваясь с трудной задачей, мы пытаемся отложить ее решение на потом. Вырабатывая настойчивость в напряжении ума, </w:t>
      </w:r>
      <w:r w:rsidR="00B90D7C">
        <w:t xml:space="preserve">студент </w:t>
      </w:r>
      <w:r>
        <w:t xml:space="preserve">обязательно добьется гораздо лучших результатов в обучении. </w:t>
      </w:r>
    </w:p>
    <w:p w:rsidR="008C1F43" w:rsidRDefault="001322EB" w:rsidP="002D1D2A">
      <w:pPr>
        <w:pStyle w:val="a3"/>
        <w:numPr>
          <w:ilvl w:val="0"/>
          <w:numId w:val="2"/>
        </w:numPr>
        <w:tabs>
          <w:tab w:val="left" w:pos="993"/>
        </w:tabs>
        <w:suppressAutoHyphens/>
        <w:ind w:left="0" w:firstLine="709"/>
        <w:jc w:val="both"/>
      </w:pPr>
      <w:r>
        <w:t xml:space="preserve">Готовность исправлять свои ошибки. Критически мыслящий человек будет стараться не оправдать свои неправильные решения, а сделать правильные выводы, воспользоваться этой ошибкой для продолжения обучения. </w:t>
      </w:r>
    </w:p>
    <w:p w:rsidR="008C1F43" w:rsidRDefault="001322EB" w:rsidP="002D1D2A">
      <w:pPr>
        <w:pStyle w:val="a3"/>
        <w:numPr>
          <w:ilvl w:val="0"/>
          <w:numId w:val="2"/>
        </w:numPr>
        <w:tabs>
          <w:tab w:val="left" w:pos="993"/>
        </w:tabs>
        <w:suppressAutoHyphens/>
        <w:ind w:left="0" w:firstLine="709"/>
        <w:jc w:val="both"/>
      </w:pPr>
      <w:r>
        <w:t xml:space="preserve">Осознание. </w:t>
      </w:r>
      <w:r w:rsidR="00B90D7C">
        <w:t>Э</w:t>
      </w:r>
      <w:r>
        <w:t xml:space="preserve">то очень важное качество, которое предполагает умение наблюдать за собой в процессе мыслительной деятельности, отслеживать ход рассуждений. </w:t>
      </w:r>
    </w:p>
    <w:p w:rsidR="001322EB" w:rsidRDefault="001322EB" w:rsidP="002D1D2A">
      <w:pPr>
        <w:pStyle w:val="a3"/>
        <w:numPr>
          <w:ilvl w:val="0"/>
          <w:numId w:val="2"/>
        </w:numPr>
        <w:tabs>
          <w:tab w:val="left" w:pos="993"/>
        </w:tabs>
        <w:suppressAutoHyphens/>
        <w:ind w:left="0" w:firstLine="709"/>
        <w:jc w:val="both"/>
      </w:pPr>
      <w:r>
        <w:lastRenderedPageBreak/>
        <w:t>Поиск компромиссных решений. Важно, чтобы принятые решения могли воспринять другие люди, иначе эти решения останутся на уровне высказываний.</w:t>
      </w:r>
    </w:p>
    <w:p w:rsidR="00250D83" w:rsidRPr="006A71FD" w:rsidRDefault="00250D83" w:rsidP="006A71FD">
      <w:pPr>
        <w:pStyle w:val="a3"/>
        <w:suppressAutoHyphens/>
        <w:ind w:left="0" w:firstLine="709"/>
        <w:jc w:val="both"/>
        <w:rPr>
          <w:rFonts w:cs="Times New Roman"/>
          <w:color w:val="000000" w:themeColor="text1"/>
        </w:rPr>
      </w:pPr>
      <w:r w:rsidRPr="006A71FD">
        <w:rPr>
          <w:rFonts w:cs="Times New Roman"/>
          <w:color w:val="000000" w:themeColor="text1"/>
        </w:rPr>
        <w:t>Одной из главной задач современной высшей школы является создание таких условий обучения, которые способствуют развитию высокой культуры критического мышления студентов, позволяющие решить проблемы не только в профессиональной, но и в других сферах жизнедеятельности. Для успешного решения этой задачи необходимо применять современные технологии, учитывающие индивидуальные особенности каждого студента, а также подготовить педагогические кадры, способные внедрить современные технологии обучения критическому мышлению.</w:t>
      </w:r>
    </w:p>
    <w:p w:rsidR="00B90D7C" w:rsidRDefault="00250D83" w:rsidP="006A71FD">
      <w:pPr>
        <w:pStyle w:val="a3"/>
        <w:suppressAutoHyphens/>
        <w:ind w:left="0" w:firstLine="709"/>
        <w:jc w:val="both"/>
        <w:rPr>
          <w:rFonts w:cs="Times New Roman"/>
          <w:color w:val="000000" w:themeColor="text1"/>
        </w:rPr>
      </w:pPr>
      <w:r w:rsidRPr="006A71FD">
        <w:rPr>
          <w:rFonts w:cs="Times New Roman"/>
          <w:color w:val="000000" w:themeColor="text1"/>
        </w:rPr>
        <w:t>Для развития критического мышления студентов в учебном процесс</w:t>
      </w:r>
      <w:r w:rsidR="00B90D7C">
        <w:rPr>
          <w:rFonts w:cs="Times New Roman"/>
          <w:color w:val="000000" w:themeColor="text1"/>
        </w:rPr>
        <w:t>е</w:t>
      </w:r>
      <w:r w:rsidRPr="006A71FD">
        <w:rPr>
          <w:rFonts w:cs="Times New Roman"/>
          <w:color w:val="000000" w:themeColor="text1"/>
        </w:rPr>
        <w:t xml:space="preserve"> вуза особое внимание уделяется проблемному обучению, в нем процесс мышления включается для разрешения проблемной ситуации, которое формирует мышление, необходимое для решения нестандартных задач. При проблемном обучении студенты овладевают умением самостоятельно работать с учебным материалом, а также разбираться со встречающейся им различного рода информацией. Взаимодействие преподавателя со студентами состоит в том, чтобы постоянно развивать их интерес к познанию нового, умение изложить различные точки зрения на обсуждаемую проблему, раскрывать противоположность явлений. Творческий компонент обучения должен присутствовать на каждом уровне: в процессе изложения материала преподавателем, при самостоятельной работе и т. д.</w:t>
      </w:r>
    </w:p>
    <w:p w:rsidR="000F1074" w:rsidRDefault="006A71FD" w:rsidP="006A71FD">
      <w:pPr>
        <w:pStyle w:val="a3"/>
        <w:suppressAutoHyphens/>
        <w:ind w:left="0" w:firstLine="709"/>
        <w:jc w:val="both"/>
        <w:rPr>
          <w:rFonts w:cs="Times New Roman"/>
          <w:color w:val="000000" w:themeColor="text1"/>
        </w:rPr>
      </w:pPr>
      <w:r w:rsidRPr="006A71FD">
        <w:rPr>
          <w:rFonts w:cs="Times New Roman"/>
          <w:color w:val="000000" w:themeColor="text1"/>
        </w:rPr>
        <w:t xml:space="preserve">Сегодня все больше педагогов высшей школы обращаются к идеям формирования критического мышления. Это приводит к необходимости выстраивать новую педагогическую систему. Большинство вузов придерживаются традиционной формы, построенной на запоминание и воспроизведение материала, формирование особых умений применения усвоенного знания в аналогичных ситуациях. Современное обучение должно носить «проблемный» характер, а студенты иметь возможность </w:t>
      </w:r>
      <w:r w:rsidRPr="006A71FD">
        <w:rPr>
          <w:rFonts w:cs="Times New Roman"/>
          <w:color w:val="000000" w:themeColor="text1"/>
        </w:rPr>
        <w:lastRenderedPageBreak/>
        <w:t>самостоятельно познавать и четко понимать, для чего это им нужно и как полученными знаниями можно воспользоваться для решения разнообразных проблем.</w:t>
      </w:r>
    </w:p>
    <w:p w:rsidR="000F1074" w:rsidRDefault="000F1074" w:rsidP="006A71FD">
      <w:pPr>
        <w:pStyle w:val="a3"/>
        <w:suppressAutoHyphens/>
        <w:ind w:left="0" w:firstLine="709"/>
        <w:jc w:val="both"/>
        <w:rPr>
          <w:rFonts w:cs="Times New Roman"/>
          <w:color w:val="000000" w:themeColor="text1"/>
        </w:rPr>
      </w:pPr>
    </w:p>
    <w:p w:rsidR="000F1074" w:rsidRDefault="000F1074" w:rsidP="000F1074">
      <w:pPr>
        <w:pStyle w:val="a3"/>
        <w:suppressAutoHyphens/>
        <w:ind w:left="0" w:firstLine="709"/>
        <w:jc w:val="center"/>
        <w:rPr>
          <w:rFonts w:cs="Times New Roman"/>
          <w:b/>
          <w:color w:val="000000" w:themeColor="text1"/>
        </w:rPr>
      </w:pPr>
      <w:r w:rsidRPr="000F1074">
        <w:rPr>
          <w:rFonts w:cs="Times New Roman"/>
          <w:b/>
          <w:color w:val="000000" w:themeColor="text1"/>
        </w:rPr>
        <w:t>ЗАКЛЮЧЕНИЕ</w:t>
      </w:r>
    </w:p>
    <w:p w:rsidR="000F1074" w:rsidRPr="000F1074" w:rsidRDefault="000F1074" w:rsidP="000F1074">
      <w:pPr>
        <w:pStyle w:val="a3"/>
        <w:suppressAutoHyphens/>
        <w:ind w:left="0" w:firstLine="709"/>
        <w:jc w:val="center"/>
        <w:rPr>
          <w:rFonts w:cs="Times New Roman"/>
          <w:b/>
          <w:color w:val="000000" w:themeColor="text1"/>
        </w:rPr>
      </w:pPr>
    </w:p>
    <w:p w:rsidR="00510C4F" w:rsidRDefault="00510C4F" w:rsidP="006A71FD">
      <w:pPr>
        <w:pStyle w:val="a3"/>
        <w:suppressAutoHyphens/>
        <w:ind w:left="0" w:firstLine="709"/>
        <w:jc w:val="both"/>
        <w:rPr>
          <w:rFonts w:cs="Times New Roman"/>
          <w:color w:val="000000" w:themeColor="text1"/>
        </w:rPr>
      </w:pPr>
      <w:r w:rsidRPr="006A71FD">
        <w:rPr>
          <w:rFonts w:cs="Times New Roman"/>
          <w:color w:val="000000" w:themeColor="text1"/>
        </w:rPr>
        <w:t xml:space="preserve">Итак, мы можем сделать </w:t>
      </w:r>
      <w:r w:rsidRPr="000F1074">
        <w:rPr>
          <w:rFonts w:cs="Times New Roman"/>
          <w:color w:val="000000" w:themeColor="text1"/>
        </w:rPr>
        <w:t>вывод</w:t>
      </w:r>
      <w:r w:rsidRPr="006A71FD">
        <w:rPr>
          <w:rFonts w:cs="Times New Roman"/>
          <w:color w:val="000000" w:themeColor="text1"/>
        </w:rPr>
        <w:t>: критически мыслить могут все люди, но не все хотят это делать; критическому мышлению нужно учить, но не просто ради самого критического мышления. Важно, чтобы студенты могли использовать навыки критического мышления в конкретной предметной деятельности</w:t>
      </w:r>
      <w:r w:rsidR="00EE13BD">
        <w:rPr>
          <w:rFonts w:cs="Times New Roman"/>
          <w:color w:val="000000" w:themeColor="text1"/>
        </w:rPr>
        <w:t>.</w:t>
      </w:r>
    </w:p>
    <w:p w:rsidR="00EE13BD" w:rsidRDefault="00EE13BD" w:rsidP="006A71FD">
      <w:pPr>
        <w:pStyle w:val="a3"/>
        <w:suppressAutoHyphens/>
        <w:ind w:left="0" w:firstLine="709"/>
        <w:jc w:val="both"/>
        <w:rPr>
          <w:rFonts w:cs="Times New Roman"/>
          <w:color w:val="000000" w:themeColor="text1"/>
        </w:rPr>
      </w:pPr>
    </w:p>
    <w:p w:rsidR="00EE13BD" w:rsidRDefault="00EE13BD" w:rsidP="00EE13BD">
      <w:pPr>
        <w:pStyle w:val="a3"/>
        <w:suppressAutoHyphens/>
        <w:ind w:left="0" w:firstLine="709"/>
        <w:jc w:val="center"/>
        <w:rPr>
          <w:rFonts w:cs="Times New Roman"/>
          <w:b/>
          <w:color w:val="000000" w:themeColor="text1"/>
        </w:rPr>
      </w:pPr>
      <w:r w:rsidRPr="00EE13BD">
        <w:rPr>
          <w:rFonts w:cs="Times New Roman"/>
          <w:b/>
          <w:color w:val="000000" w:themeColor="text1"/>
        </w:rPr>
        <w:t>СПИСОК ЛИТЕРАТУРЫ</w:t>
      </w:r>
    </w:p>
    <w:p w:rsidR="00B90D7C" w:rsidRPr="00EE13BD" w:rsidRDefault="00B90D7C" w:rsidP="00EE13BD">
      <w:pPr>
        <w:pStyle w:val="a3"/>
        <w:suppressAutoHyphens/>
        <w:ind w:left="0" w:firstLine="709"/>
        <w:jc w:val="center"/>
        <w:rPr>
          <w:rFonts w:cs="Times New Roman"/>
          <w:b/>
          <w:color w:val="000000" w:themeColor="text1"/>
        </w:rPr>
      </w:pPr>
    </w:p>
    <w:p w:rsidR="00EE13BD" w:rsidRPr="00EE13BD" w:rsidRDefault="00EE13BD" w:rsidP="002D1D2A">
      <w:pPr>
        <w:numPr>
          <w:ilvl w:val="0"/>
          <w:numId w:val="3"/>
        </w:numPr>
        <w:tabs>
          <w:tab w:val="left" w:pos="993"/>
        </w:tabs>
        <w:ind w:left="0" w:firstLine="709"/>
        <w:contextualSpacing/>
        <w:jc w:val="both"/>
        <w:textAlignment w:val="baseline"/>
        <w:rPr>
          <w:rFonts w:eastAsia="Times New Roman" w:cs="Times New Roman"/>
          <w:color w:val="000000" w:themeColor="text1"/>
          <w:lang w:eastAsia="ru-RU"/>
        </w:rPr>
      </w:pPr>
      <w:r w:rsidRPr="00EE13BD">
        <w:rPr>
          <w:rFonts w:eastAsia="Times New Roman" w:cs="Times New Roman"/>
          <w:color w:val="000000" w:themeColor="text1"/>
          <w:lang w:eastAsia="ru-RU"/>
        </w:rPr>
        <w:t>Балл Г.А. Теория учебных задач: психолого-педагогический аспект / Г.А. Балл. — М.: Педагогика, 1990. — 184 с.</w:t>
      </w:r>
    </w:p>
    <w:p w:rsidR="00EE13BD" w:rsidRPr="00EE13BD" w:rsidRDefault="00EE13BD" w:rsidP="002D1D2A">
      <w:pPr>
        <w:numPr>
          <w:ilvl w:val="0"/>
          <w:numId w:val="3"/>
        </w:numPr>
        <w:tabs>
          <w:tab w:val="left" w:pos="993"/>
        </w:tabs>
        <w:ind w:left="0" w:firstLine="709"/>
        <w:contextualSpacing/>
        <w:jc w:val="both"/>
        <w:textAlignment w:val="baseline"/>
        <w:rPr>
          <w:rFonts w:eastAsia="Times New Roman" w:cs="Times New Roman"/>
          <w:color w:val="000000" w:themeColor="text1"/>
          <w:lang w:eastAsia="ru-RU"/>
        </w:rPr>
      </w:pPr>
      <w:proofErr w:type="spellStart"/>
      <w:r w:rsidRPr="00EE13BD">
        <w:rPr>
          <w:rFonts w:eastAsia="Times New Roman" w:cs="Times New Roman"/>
          <w:color w:val="000000" w:themeColor="text1"/>
          <w:lang w:eastAsia="ru-RU"/>
        </w:rPr>
        <w:t>Брякова</w:t>
      </w:r>
      <w:proofErr w:type="spellEnd"/>
      <w:r w:rsidRPr="00EE13BD">
        <w:rPr>
          <w:rFonts w:eastAsia="Times New Roman" w:cs="Times New Roman"/>
          <w:color w:val="000000" w:themeColor="text1"/>
          <w:lang w:eastAsia="ru-RU"/>
        </w:rPr>
        <w:t> И.Е. Формирование креативной компетентности студентов-филологов педагогического вуза: монография / И.Е. </w:t>
      </w:r>
      <w:proofErr w:type="spellStart"/>
      <w:r w:rsidRPr="00EE13BD">
        <w:rPr>
          <w:rFonts w:eastAsia="Times New Roman" w:cs="Times New Roman"/>
          <w:color w:val="000000" w:themeColor="text1"/>
          <w:lang w:eastAsia="ru-RU"/>
        </w:rPr>
        <w:t>Брякова</w:t>
      </w:r>
      <w:proofErr w:type="spellEnd"/>
      <w:r w:rsidRPr="00EE13BD">
        <w:rPr>
          <w:rFonts w:eastAsia="Times New Roman" w:cs="Times New Roman"/>
          <w:color w:val="000000" w:themeColor="text1"/>
          <w:lang w:eastAsia="ru-RU"/>
        </w:rPr>
        <w:t>. — Оренбург: Изд-во ОГПУ, 2010. — 380 с.</w:t>
      </w:r>
    </w:p>
    <w:p w:rsidR="00EE13BD" w:rsidRPr="00EE13BD" w:rsidRDefault="00EE13BD" w:rsidP="002D1D2A">
      <w:pPr>
        <w:numPr>
          <w:ilvl w:val="0"/>
          <w:numId w:val="3"/>
        </w:numPr>
        <w:tabs>
          <w:tab w:val="left" w:pos="993"/>
        </w:tabs>
        <w:ind w:left="0" w:firstLine="709"/>
        <w:contextualSpacing/>
        <w:jc w:val="both"/>
        <w:textAlignment w:val="baseline"/>
        <w:rPr>
          <w:rFonts w:eastAsia="Times New Roman" w:cs="Times New Roman"/>
          <w:color w:val="000000" w:themeColor="text1"/>
          <w:lang w:eastAsia="ru-RU"/>
        </w:rPr>
      </w:pPr>
      <w:proofErr w:type="spellStart"/>
      <w:r w:rsidRPr="00EE13BD">
        <w:rPr>
          <w:rFonts w:eastAsia="Times New Roman" w:cs="Times New Roman"/>
          <w:color w:val="000000" w:themeColor="text1"/>
          <w:lang w:eastAsia="ru-RU"/>
        </w:rPr>
        <w:t>Туласынова</w:t>
      </w:r>
      <w:proofErr w:type="spellEnd"/>
      <w:r w:rsidRPr="00EE13BD">
        <w:rPr>
          <w:rFonts w:eastAsia="Times New Roman" w:cs="Times New Roman"/>
          <w:color w:val="000000" w:themeColor="text1"/>
          <w:lang w:eastAsia="ru-RU"/>
        </w:rPr>
        <w:t> Н.Ю. Развитие критического мышления студентов в обучении иностранному языку / Н.Ю. </w:t>
      </w:r>
      <w:proofErr w:type="spellStart"/>
      <w:r w:rsidRPr="00EE13BD">
        <w:rPr>
          <w:rFonts w:eastAsia="Times New Roman" w:cs="Times New Roman"/>
          <w:color w:val="000000" w:themeColor="text1"/>
          <w:lang w:eastAsia="ru-RU"/>
        </w:rPr>
        <w:t>Туласынова</w:t>
      </w:r>
      <w:proofErr w:type="spellEnd"/>
      <w:r w:rsidRPr="00EE13BD">
        <w:rPr>
          <w:rFonts w:eastAsia="Times New Roman" w:cs="Times New Roman"/>
          <w:color w:val="000000" w:themeColor="text1"/>
          <w:lang w:eastAsia="ru-RU"/>
        </w:rPr>
        <w:t xml:space="preserve"> // Известия РГПУ им. А.И. Герцена. — 2009. — № 112. — С. 193—198.</w:t>
      </w:r>
    </w:p>
    <w:p w:rsidR="00EE13BD" w:rsidRPr="00EE13BD" w:rsidRDefault="00EE13BD" w:rsidP="002D1D2A">
      <w:pPr>
        <w:numPr>
          <w:ilvl w:val="0"/>
          <w:numId w:val="3"/>
        </w:numPr>
        <w:tabs>
          <w:tab w:val="left" w:pos="993"/>
        </w:tabs>
        <w:ind w:left="0" w:firstLine="709"/>
        <w:contextualSpacing/>
        <w:jc w:val="both"/>
        <w:textAlignment w:val="baseline"/>
        <w:rPr>
          <w:rFonts w:eastAsia="Times New Roman" w:cs="Times New Roman"/>
          <w:color w:val="000000" w:themeColor="text1"/>
          <w:lang w:eastAsia="ru-RU"/>
        </w:rPr>
      </w:pPr>
      <w:proofErr w:type="spellStart"/>
      <w:r w:rsidRPr="00EE13BD">
        <w:rPr>
          <w:rFonts w:eastAsia="Times New Roman" w:cs="Times New Roman"/>
          <w:color w:val="000000" w:themeColor="text1"/>
          <w:lang w:eastAsia="ru-RU"/>
        </w:rPr>
        <w:t>Халперн</w:t>
      </w:r>
      <w:proofErr w:type="spellEnd"/>
      <w:r w:rsidRPr="00EE13BD">
        <w:rPr>
          <w:rFonts w:eastAsia="Times New Roman" w:cs="Times New Roman"/>
          <w:color w:val="000000" w:themeColor="text1"/>
          <w:lang w:eastAsia="ru-RU"/>
        </w:rPr>
        <w:t> Д. Психология критического мышления. — СПб</w:t>
      </w:r>
      <w:proofErr w:type="gramStart"/>
      <w:r w:rsidRPr="00EE13BD">
        <w:rPr>
          <w:rFonts w:eastAsia="Times New Roman" w:cs="Times New Roman"/>
          <w:color w:val="000000" w:themeColor="text1"/>
          <w:lang w:eastAsia="ru-RU"/>
        </w:rPr>
        <w:t>.:</w:t>
      </w:r>
      <w:r w:rsidR="00DE3B79">
        <w:rPr>
          <w:rFonts w:eastAsia="Times New Roman" w:cs="Times New Roman"/>
          <w:color w:val="000000" w:themeColor="text1"/>
          <w:lang w:eastAsia="ru-RU"/>
        </w:rPr>
        <w:t xml:space="preserve"> </w:t>
      </w:r>
      <w:proofErr w:type="gramEnd"/>
      <w:r w:rsidRPr="00EE13BD">
        <w:rPr>
          <w:rFonts w:eastAsia="Times New Roman" w:cs="Times New Roman"/>
          <w:color w:val="000000" w:themeColor="text1"/>
          <w:lang w:eastAsia="ru-RU"/>
        </w:rPr>
        <w:t>Изд-во «Питер», 2000. — 512 с.</w:t>
      </w:r>
    </w:p>
    <w:p w:rsidR="00EE13BD" w:rsidRPr="00EE13BD" w:rsidRDefault="00EE13BD" w:rsidP="00007261">
      <w:pPr>
        <w:spacing w:line="405" w:lineRule="atLeast"/>
        <w:ind w:left="360"/>
        <w:jc w:val="both"/>
        <w:textAlignment w:val="baseline"/>
        <w:rPr>
          <w:rFonts w:ascii="Arial" w:eastAsia="Times New Roman" w:hAnsi="Arial" w:cs="Arial"/>
          <w:color w:val="313131"/>
          <w:sz w:val="27"/>
          <w:szCs w:val="27"/>
          <w:lang w:eastAsia="ru-RU"/>
        </w:rPr>
      </w:pPr>
    </w:p>
    <w:p w:rsidR="00EE13BD" w:rsidRDefault="00EE13BD" w:rsidP="006A71FD">
      <w:pPr>
        <w:pStyle w:val="a3"/>
        <w:suppressAutoHyphens/>
        <w:ind w:left="0" w:firstLine="709"/>
        <w:jc w:val="both"/>
        <w:rPr>
          <w:rFonts w:cs="Times New Roman"/>
          <w:color w:val="000000" w:themeColor="text1"/>
        </w:rPr>
      </w:pPr>
    </w:p>
    <w:p w:rsidR="00EE13BD" w:rsidRPr="006A71FD" w:rsidRDefault="00EE13BD" w:rsidP="006A71FD">
      <w:pPr>
        <w:pStyle w:val="a3"/>
        <w:suppressAutoHyphens/>
        <w:ind w:left="0" w:firstLine="709"/>
        <w:jc w:val="both"/>
        <w:rPr>
          <w:rFonts w:cs="Times New Roman"/>
          <w:color w:val="000000" w:themeColor="text1"/>
        </w:rPr>
      </w:pPr>
    </w:p>
    <w:sectPr w:rsidR="00EE13BD" w:rsidRPr="006A71FD" w:rsidSect="00F74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A4651"/>
    <w:multiLevelType w:val="hybridMultilevel"/>
    <w:tmpl w:val="497C8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2B071D"/>
    <w:multiLevelType w:val="multilevel"/>
    <w:tmpl w:val="29B2F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7CA40CD"/>
    <w:multiLevelType w:val="hybridMultilevel"/>
    <w:tmpl w:val="6E646D84"/>
    <w:lvl w:ilvl="0" w:tplc="739803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D03AB"/>
    <w:rsid w:val="00007261"/>
    <w:rsid w:val="000F1074"/>
    <w:rsid w:val="001322EB"/>
    <w:rsid w:val="00250D83"/>
    <w:rsid w:val="002835E6"/>
    <w:rsid w:val="002A23C9"/>
    <w:rsid w:val="002B2174"/>
    <w:rsid w:val="002C5923"/>
    <w:rsid w:val="002D1D2A"/>
    <w:rsid w:val="00510C4F"/>
    <w:rsid w:val="006A71FD"/>
    <w:rsid w:val="00880525"/>
    <w:rsid w:val="008C1F43"/>
    <w:rsid w:val="008D03AB"/>
    <w:rsid w:val="00926FE4"/>
    <w:rsid w:val="00A47A3F"/>
    <w:rsid w:val="00AD4C58"/>
    <w:rsid w:val="00B90D7C"/>
    <w:rsid w:val="00C66052"/>
    <w:rsid w:val="00DE3B79"/>
    <w:rsid w:val="00EE13BD"/>
    <w:rsid w:val="00F7416E"/>
    <w:rsid w:val="00FC166B"/>
    <w:rsid w:val="00FF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1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0C4F"/>
    <w:pPr>
      <w:ind w:left="720"/>
      <w:contextualSpacing/>
    </w:pPr>
  </w:style>
  <w:style w:type="character" w:customStyle="1" w:styleId="apple-converted-space">
    <w:name w:val="apple-converted-space"/>
    <w:basedOn w:val="a0"/>
    <w:rsid w:val="00250D83"/>
  </w:style>
  <w:style w:type="paragraph" w:styleId="a4">
    <w:name w:val="Normal (Web)"/>
    <w:basedOn w:val="a"/>
    <w:uiPriority w:val="99"/>
    <w:semiHidden/>
    <w:unhideWhenUsed/>
    <w:rsid w:val="00EE13B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E13BD"/>
    <w:rPr>
      <w:b/>
      <w:bCs/>
    </w:rPr>
  </w:style>
  <w:style w:type="paragraph" w:styleId="a6">
    <w:name w:val="Body Text"/>
    <w:basedOn w:val="a"/>
    <w:link w:val="a7"/>
    <w:uiPriority w:val="1"/>
    <w:semiHidden/>
    <w:unhideWhenUsed/>
    <w:qFormat/>
    <w:rsid w:val="00DE3B79"/>
    <w:pPr>
      <w:widowControl w:val="0"/>
      <w:spacing w:before="241" w:line="240" w:lineRule="auto"/>
      <w:ind w:left="101" w:firstLine="719"/>
    </w:pPr>
    <w:rPr>
      <w:rFonts w:eastAsia="Times New Roman" w:cs="Times New Roman"/>
      <w:lang w:val="en-US"/>
    </w:rPr>
  </w:style>
  <w:style w:type="character" w:customStyle="1" w:styleId="a7">
    <w:name w:val="Основной текст Знак"/>
    <w:basedOn w:val="a0"/>
    <w:link w:val="a6"/>
    <w:uiPriority w:val="1"/>
    <w:semiHidden/>
    <w:rsid w:val="00DE3B79"/>
    <w:rPr>
      <w:rFonts w:eastAsia="Times New Roman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4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960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Администратор</cp:lastModifiedBy>
  <cp:revision>6</cp:revision>
  <dcterms:created xsi:type="dcterms:W3CDTF">2017-03-13T18:57:00Z</dcterms:created>
  <dcterms:modified xsi:type="dcterms:W3CDTF">2018-04-08T06:31:00Z</dcterms:modified>
</cp:coreProperties>
</file>