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4C" w:rsidRPr="002B370F" w:rsidRDefault="007D7F4C" w:rsidP="007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7D7F4C" w:rsidRPr="002B370F" w:rsidRDefault="007D7F4C" w:rsidP="007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2B370F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7F4C" w:rsidRPr="002B370F" w:rsidRDefault="007D7F4C" w:rsidP="007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D7F4C" w:rsidRPr="002B370F" w:rsidRDefault="007D7F4C" w:rsidP="007D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2B370F">
        <w:rPr>
          <w:rFonts w:ascii="Times New Roman" w:hAnsi="Times New Roman" w:cs="Times New Roman"/>
          <w:b/>
          <w:sz w:val="28"/>
          <w:szCs w:val="28"/>
        </w:rPr>
        <w:t>8-Б</w:t>
      </w:r>
    </w:p>
    <w:p w:rsidR="007D7F4C" w:rsidRPr="002B370F" w:rsidRDefault="007D7F4C" w:rsidP="007D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2B370F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2B370F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7D7F4C" w:rsidRPr="002B370F" w:rsidRDefault="007D7F4C" w:rsidP="007D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70F">
        <w:rPr>
          <w:rFonts w:ascii="Times New Roman" w:eastAsia="Times New Roman" w:hAnsi="Times New Roman" w:cs="Times New Roman"/>
          <w:b/>
          <w:sz w:val="28"/>
          <w:szCs w:val="28"/>
        </w:rPr>
        <w:t>3 неделя (21.04-25.04)</w:t>
      </w:r>
    </w:p>
    <w:p w:rsidR="007D7F4C" w:rsidRPr="00044686" w:rsidRDefault="007D7F4C" w:rsidP="007D7F4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7D7F4C" w:rsidRPr="00044686" w:rsidTr="00A67045">
        <w:trPr>
          <w:trHeight w:val="660"/>
        </w:trPr>
        <w:tc>
          <w:tcPr>
            <w:tcW w:w="484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446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446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446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68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04468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7D7F4C" w:rsidRPr="00044686" w:rsidTr="00A67045">
        <w:trPr>
          <w:trHeight w:val="636"/>
        </w:trPr>
        <w:tc>
          <w:tcPr>
            <w:tcW w:w="484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7F4C" w:rsidRPr="00044686" w:rsidTr="00A67045">
        <w:trPr>
          <w:trHeight w:val="4153"/>
        </w:trPr>
        <w:tc>
          <w:tcPr>
            <w:tcW w:w="484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4686">
              <w:rPr>
                <w:rFonts w:ascii="Times New Roman" w:hAnsi="Times New Roman" w:cs="Times New Roman"/>
              </w:rPr>
              <w:t xml:space="preserve">Культурное пространство Российской империи в XVIII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Общественная мысль, публицистика, литература, пресса</w:t>
            </w:r>
          </w:p>
        </w:tc>
        <w:tc>
          <w:tcPr>
            <w:tcW w:w="1985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551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1)</w:t>
            </w:r>
            <w:proofErr w:type="spellStart"/>
            <w:r w:rsidRPr="0004468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44686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044686">
              <w:rPr>
                <w:rFonts w:ascii="Times New Roman" w:hAnsi="Times New Roman" w:cs="Times New Roman"/>
                <w:lang w:val="en-US"/>
              </w:rPr>
              <w:t>ZOOM</w:t>
            </w:r>
            <w:r w:rsidRPr="00044686">
              <w:rPr>
                <w:rFonts w:ascii="Times New Roman" w:hAnsi="Times New Roman" w:cs="Times New Roman"/>
              </w:rPr>
              <w:t xml:space="preserve"> 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Или 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044686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7D7F4C" w:rsidRPr="00044686" w:rsidRDefault="002B633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7D7F4C" w:rsidRPr="00044686">
                <w:rPr>
                  <w:rStyle w:val="a3"/>
                  <w:rFonts w:ascii="Times New Roman" w:hAnsi="Times New Roman" w:cs="Times New Roman"/>
                </w:rPr>
                <w:t>https://www.youtube.com/watch?time_continue=318&amp;v=1NQKdA9CilE&amp;feature=emb_logo</w:t>
              </w:r>
            </w:hyperlink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2) Работа с учебником стр. 72-77 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Самостоятельное выполнение задания по образцу (Приложение 1)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22.04-23.04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446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4686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22.04.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стр. 72-77 читать и отвечать на вопросы в конце параграфа (устно)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Продолжить заполнение таблицы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044686">
              <w:rPr>
                <w:rFonts w:ascii="Times New Roman" w:hAnsi="Times New Roman" w:cs="Times New Roman"/>
              </w:rPr>
              <w:t>эл</w:t>
            </w:r>
            <w:proofErr w:type="gramStart"/>
            <w:r w:rsidRPr="00044686">
              <w:rPr>
                <w:rFonts w:ascii="Times New Roman" w:hAnsi="Times New Roman" w:cs="Times New Roman"/>
              </w:rPr>
              <w:t>.п</w:t>
            </w:r>
            <w:proofErr w:type="gramEnd"/>
            <w:r w:rsidRPr="00044686">
              <w:rPr>
                <w:rFonts w:ascii="Times New Roman" w:hAnsi="Times New Roman" w:cs="Times New Roman"/>
              </w:rPr>
              <w:t>очту</w:t>
            </w:r>
            <w:proofErr w:type="spellEnd"/>
            <w:r w:rsidRPr="0004468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044686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4468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F4C" w:rsidRPr="00044686" w:rsidTr="00A67045">
        <w:trPr>
          <w:trHeight w:val="636"/>
        </w:trPr>
        <w:tc>
          <w:tcPr>
            <w:tcW w:w="484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</w:t>
            </w:r>
            <w:r w:rsidRPr="00044686">
              <w:rPr>
                <w:rFonts w:ascii="Times New Roman" w:hAnsi="Times New Roman" w:cs="Times New Roman"/>
                <w:lang w:val="en-US"/>
              </w:rPr>
              <w:t>5</w:t>
            </w:r>
            <w:r w:rsidRPr="0004468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Культурное пространство Российской империи в XVIII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Образование в России в </w:t>
            </w:r>
            <w:r w:rsidRPr="00044686">
              <w:rPr>
                <w:rFonts w:ascii="Times New Roman" w:hAnsi="Times New Roman" w:cs="Times New Roman"/>
                <w:lang w:val="en-US"/>
              </w:rPr>
              <w:t>XVIII</w:t>
            </w:r>
            <w:r w:rsidRPr="000446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1) Просмотр </w:t>
            </w:r>
            <w:proofErr w:type="spellStart"/>
            <w:r w:rsidRPr="00044686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044686">
              <w:rPr>
                <w:rFonts w:ascii="Times New Roman" w:hAnsi="Times New Roman" w:cs="Times New Roman"/>
              </w:rPr>
              <w:t xml:space="preserve"> (до науки)</w:t>
            </w:r>
          </w:p>
          <w:p w:rsidR="007D7F4C" w:rsidRPr="00044686" w:rsidRDefault="002B633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7D7F4C" w:rsidRPr="00044686">
                <w:rPr>
                  <w:rStyle w:val="a3"/>
                  <w:rFonts w:ascii="Times New Roman" w:hAnsi="Times New Roman" w:cs="Times New Roman"/>
                </w:rPr>
                <w:t>https://www.youtube.com/watch?v=Zp0zzM6S2TI&amp;feature=emb_logo</w:t>
              </w:r>
            </w:hyperlink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2)  Работа с учебником стр. 77-81, прочитать, выписать основные даты и события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446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4686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25.04.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14.30-15.00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стр. 77-81 читать и отвечать на вопросы в конце параграфа (устно)</w:t>
            </w:r>
          </w:p>
          <w:p w:rsidR="007D7F4C" w:rsidRPr="00044686" w:rsidRDefault="007D7F4C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7F4C" w:rsidRPr="00044686" w:rsidRDefault="007D7F4C" w:rsidP="007D7F4C">
      <w:pPr>
        <w:rPr>
          <w:rFonts w:ascii="Times New Roman" w:hAnsi="Times New Roman" w:cs="Times New Roman"/>
        </w:rPr>
      </w:pPr>
    </w:p>
    <w:p w:rsidR="007D7F4C" w:rsidRPr="00044686" w:rsidRDefault="007D7F4C" w:rsidP="007D7F4C">
      <w:pPr>
        <w:rPr>
          <w:rFonts w:ascii="Times New Roman" w:hAnsi="Times New Roman" w:cs="Times New Roman"/>
        </w:rPr>
      </w:pPr>
    </w:p>
    <w:p w:rsidR="007D7F4C" w:rsidRPr="002B370F" w:rsidRDefault="007D7F4C" w:rsidP="007D7F4C">
      <w:pPr>
        <w:rPr>
          <w:rFonts w:ascii="Times New Roman" w:hAnsi="Times New Roman" w:cs="Times New Roman"/>
          <w:b/>
        </w:rPr>
      </w:pPr>
      <w:r w:rsidRPr="002B370F">
        <w:rPr>
          <w:rFonts w:ascii="Times New Roman" w:hAnsi="Times New Roman" w:cs="Times New Roman"/>
          <w:b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Поэт, писатель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Произведения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Основные идеи</w:t>
            </w:r>
          </w:p>
        </w:tc>
      </w:tr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</w:tr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Общественная мысль, политическая литература, публицистика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</w:tr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Мемуары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</w:tr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Пресса</w:t>
            </w: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</w:tr>
      <w:tr w:rsidR="007D7F4C" w:rsidRPr="00044686" w:rsidTr="00A67045"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D7F4C" w:rsidRPr="00044686" w:rsidRDefault="007D7F4C" w:rsidP="00A67045">
            <w:pPr>
              <w:rPr>
                <w:rFonts w:ascii="Times New Roman" w:hAnsi="Times New Roman" w:cs="Times New Roman"/>
              </w:rPr>
            </w:pPr>
          </w:p>
        </w:tc>
      </w:tr>
    </w:tbl>
    <w:p w:rsidR="007D7F4C" w:rsidRPr="00044686" w:rsidRDefault="007D7F4C" w:rsidP="007D7F4C">
      <w:pPr>
        <w:rPr>
          <w:rFonts w:ascii="Times New Roman" w:hAnsi="Times New Roman" w:cs="Times New Roman"/>
        </w:rPr>
      </w:pPr>
    </w:p>
    <w:p w:rsidR="00075AB4" w:rsidRDefault="00075AB4"/>
    <w:sectPr w:rsidR="00075AB4" w:rsidSect="00CB74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F4C"/>
    <w:rsid w:val="00075AB4"/>
    <w:rsid w:val="002B370F"/>
    <w:rsid w:val="002B6334"/>
    <w:rsid w:val="007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F4C"/>
    <w:rPr>
      <w:color w:val="0000FF"/>
      <w:u w:val="single"/>
    </w:rPr>
  </w:style>
  <w:style w:type="table" w:styleId="a4">
    <w:name w:val="Table Grid"/>
    <w:basedOn w:val="a1"/>
    <w:uiPriority w:val="59"/>
    <w:rsid w:val="007D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0zzM6S2TI&amp;feature=emb_logo" TargetMode="External"/><Relationship Id="rId5" Type="http://schemas.openxmlformats.org/officeDocument/2006/relationships/hyperlink" Target="mailto:juravli81@mail.ru" TargetMode="External"/><Relationship Id="rId4" Type="http://schemas.openxmlformats.org/officeDocument/2006/relationships/hyperlink" Target="https://www.youtube.com/watch?time_continue=318&amp;v=1NQKdA9Cil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2020-04-16T19:55:00Z</dcterms:created>
  <dcterms:modified xsi:type="dcterms:W3CDTF">2020-04-17T17:13:00Z</dcterms:modified>
</cp:coreProperties>
</file>