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79" w:rsidRPr="00D40012" w:rsidRDefault="00A85479" w:rsidP="00A85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85479" w:rsidRPr="00D40012" w:rsidRDefault="00A85479" w:rsidP="00A854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A85479" w:rsidRPr="00D40012" w:rsidRDefault="00A85479" w:rsidP="00A854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85479" w:rsidRPr="00D40012" w:rsidRDefault="008429E9" w:rsidP="00A85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8-Б</w:t>
      </w:r>
      <w:r w:rsidR="00A854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A85479" w:rsidRPr="0065185A" w:rsidTr="00A1462B">
        <w:trPr>
          <w:trHeight w:val="660"/>
        </w:trPr>
        <w:tc>
          <w:tcPr>
            <w:tcW w:w="484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A85479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85479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85479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479" w:rsidRPr="0065185A" w:rsidTr="00A1462B">
        <w:trPr>
          <w:trHeight w:val="636"/>
        </w:trPr>
        <w:tc>
          <w:tcPr>
            <w:tcW w:w="484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479" w:rsidRPr="0065185A" w:rsidRDefault="00A85479" w:rsidP="00A14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479" w:rsidRPr="005A0C24" w:rsidTr="00A1462B">
        <w:trPr>
          <w:trHeight w:val="1547"/>
        </w:trPr>
        <w:tc>
          <w:tcPr>
            <w:tcW w:w="484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76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A85479" w:rsidRPr="00C41B08" w:rsidRDefault="00A85479" w:rsidP="00A1462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Водный и воздушный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транспорт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ранспортные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узлы.ПР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работа 15. Определение преимуществ и недостатков одного из видов транспорта</w:t>
            </w:r>
          </w:p>
        </w:tc>
        <w:tc>
          <w:tcPr>
            <w:tcW w:w="2126" w:type="dxa"/>
          </w:tcPr>
          <w:p w:rsidR="00A85479" w:rsidRPr="00C41B08" w:rsidRDefault="00A85479" w:rsidP="00A14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85479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2)Решение задач стр.219 №3-8</w:t>
            </w:r>
          </w:p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учебника216-219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21.04.14.00-</w:t>
            </w:r>
            <w:r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219 №9,</w:t>
            </w:r>
            <w:r w:rsidRPr="00C41B08">
              <w:rPr>
                <w:rFonts w:ascii="Times New Roman" w:eastAsia="Times New Roman" w:hAnsi="Times New Roman" w:cs="Times New Roman"/>
              </w:rPr>
              <w:t>* в тетради</w:t>
            </w:r>
          </w:p>
        </w:tc>
      </w:tr>
      <w:tr w:rsidR="00A85479" w:rsidRPr="005A0C24" w:rsidTr="00A1462B">
        <w:trPr>
          <w:trHeight w:val="636"/>
        </w:trPr>
        <w:tc>
          <w:tcPr>
            <w:tcW w:w="484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076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992" w:type="dxa"/>
          </w:tcPr>
          <w:p w:rsidR="00A85479" w:rsidRPr="00C41B08" w:rsidRDefault="00A85479" w:rsidP="00A1462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инфраструктура</w:t>
            </w:r>
          </w:p>
        </w:tc>
        <w:tc>
          <w:tcPr>
            <w:tcW w:w="2126" w:type="dxa"/>
          </w:tcPr>
          <w:p w:rsidR="00A85479" w:rsidRPr="00C41B08" w:rsidRDefault="00A85479" w:rsidP="00A14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85479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85479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2)Работа с учебником  стр.220-223</w:t>
            </w:r>
          </w:p>
          <w:p w:rsidR="00A85479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Составить таблицу:</w:t>
            </w:r>
          </w:p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223 №7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Таблица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Письменная работа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C41B08">
              <w:rPr>
                <w:rFonts w:ascii="Times New Roman" w:eastAsia="Times New Roman" w:hAnsi="Times New Roman" w:cs="Times New Roman"/>
              </w:rPr>
              <w:t>.04 14.00-15.00</w:t>
            </w:r>
          </w:p>
        </w:tc>
        <w:tc>
          <w:tcPr>
            <w:tcW w:w="1842" w:type="dxa"/>
          </w:tcPr>
          <w:p w:rsidR="00A85479" w:rsidRPr="00C41B08" w:rsidRDefault="00A85479" w:rsidP="00A146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220-223 №1-6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*см </w:t>
            </w:r>
            <w:r>
              <w:rPr>
                <w:rFonts w:ascii="Times New Roman" w:eastAsia="Times New Roman" w:hAnsi="Times New Roman" w:cs="Times New Roman"/>
              </w:rPr>
              <w:t>устно. Понятия выучить.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85479" w:rsidRDefault="00A85479" w:rsidP="00A85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A85479" w:rsidRPr="00D40012" w:rsidRDefault="00A85479" w:rsidP="00A85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(21.04-24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A85479" w:rsidRDefault="00A85479" w:rsidP="00A85479"/>
    <w:p w:rsidR="00820036" w:rsidRDefault="00820036"/>
    <w:sectPr w:rsidR="00820036" w:rsidSect="00A854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479"/>
    <w:rsid w:val="00820036"/>
    <w:rsid w:val="008429E9"/>
    <w:rsid w:val="00A85479"/>
    <w:rsid w:val="00CA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4</cp:revision>
  <dcterms:created xsi:type="dcterms:W3CDTF">2020-04-16T11:26:00Z</dcterms:created>
  <dcterms:modified xsi:type="dcterms:W3CDTF">2020-04-16T11:34:00Z</dcterms:modified>
</cp:coreProperties>
</file>