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8" w:rsidRPr="00D40012" w:rsidRDefault="007F7448" w:rsidP="007F74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7F7448" w:rsidRPr="00D40012" w:rsidRDefault="007F7448" w:rsidP="007F74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 »</w:t>
      </w:r>
    </w:p>
    <w:p w:rsidR="007F7448" w:rsidRPr="00D40012" w:rsidRDefault="007F7448" w:rsidP="007F74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F7448" w:rsidRPr="00D40012" w:rsidRDefault="00E50A2D" w:rsidP="007F74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10-Б</w:t>
      </w:r>
      <w:r w:rsidR="007F74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7F7448" w:rsidRPr="0065185A" w:rsidTr="00EE79CD">
        <w:trPr>
          <w:trHeight w:val="660"/>
        </w:trPr>
        <w:tc>
          <w:tcPr>
            <w:tcW w:w="484" w:type="dxa"/>
            <w:vMerge w:val="restart"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6" w:type="dxa"/>
            <w:vMerge w:val="restart"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7F7448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7F7448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F7448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7F7448" w:rsidRPr="0065185A" w:rsidTr="00EE79CD">
        <w:trPr>
          <w:trHeight w:val="636"/>
        </w:trPr>
        <w:tc>
          <w:tcPr>
            <w:tcW w:w="484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7F7448" w:rsidRPr="0065185A" w:rsidRDefault="007F7448" w:rsidP="00EE7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448" w:rsidRPr="005A0C24" w:rsidTr="00EE79CD">
        <w:trPr>
          <w:trHeight w:val="1547"/>
        </w:trPr>
        <w:tc>
          <w:tcPr>
            <w:tcW w:w="484" w:type="dxa"/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992" w:type="dxa"/>
          </w:tcPr>
          <w:p w:rsidR="007F7448" w:rsidRPr="00C41B08" w:rsidRDefault="007F7448" w:rsidP="00EE79CD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транспорта. Транспорт и окружающая среда</w:t>
            </w:r>
          </w:p>
        </w:tc>
        <w:tc>
          <w:tcPr>
            <w:tcW w:w="2126" w:type="dxa"/>
          </w:tcPr>
          <w:p w:rsidR="007F7448" w:rsidRPr="00C41B08" w:rsidRDefault="007F7448" w:rsidP="00EE79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7F744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1)Онлайн-урок в электронном журнале</w:t>
            </w:r>
          </w:p>
          <w:p w:rsidR="007F7448" w:rsidRDefault="007F7448" w:rsidP="00EE79CD">
            <w:r>
              <w:rPr>
                <w:rFonts w:ascii="Times New Roman" w:eastAsia="Times New Roman" w:hAnsi="Times New Roman" w:cs="Times New Roman"/>
              </w:rPr>
              <w:t>2)Решение задач  Платформа Яндекс</w:t>
            </w:r>
            <w:r>
              <w:t xml:space="preserve"> </w:t>
            </w:r>
            <w:r w:rsidRPr="00323A57">
              <w:rPr>
                <w:rFonts w:ascii="Times New Roman" w:eastAsia="Times New Roman" w:hAnsi="Times New Roman" w:cs="Times New Roman"/>
              </w:rPr>
              <w:t>https://nsportal.ru/shkola/geografiya/library/2011/10/24/geografiya-mirovogo-transporta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7448" w:rsidRPr="00AF5ACF" w:rsidRDefault="007F7448" w:rsidP="00EE79CD">
            <w:r>
              <w:rPr>
                <w:rFonts w:ascii="Times New Roman" w:eastAsia="Times New Roman" w:hAnsi="Times New Roman" w:cs="Times New Roman"/>
              </w:rPr>
              <w:t>3)Стр учебника 161-170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Письменная работа,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C41B08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>Вопросы в эл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30.04.14.00-</w:t>
            </w:r>
            <w:r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 выучить</w:t>
            </w:r>
          </w:p>
          <w:p w:rsidR="007F7448" w:rsidRPr="00C41B08" w:rsidRDefault="007F7448" w:rsidP="00EE79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Стр.61-170</w:t>
            </w:r>
          </w:p>
        </w:tc>
      </w:tr>
    </w:tbl>
    <w:p w:rsidR="007F7448" w:rsidRDefault="007F7448" w:rsidP="007F74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7F7448" w:rsidRPr="00D40012" w:rsidRDefault="007F7448" w:rsidP="007F74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неделя  (27.04-30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.04)</w:t>
      </w:r>
    </w:p>
    <w:p w:rsidR="007F7448" w:rsidRDefault="007F7448" w:rsidP="007F74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7F7448" w:rsidRDefault="007F7448" w:rsidP="007F7448">
      <w:pPr>
        <w:rPr>
          <w:rFonts w:ascii="Times New Roman" w:hAnsi="Times New Roman"/>
        </w:rPr>
      </w:pPr>
    </w:p>
    <w:p w:rsidR="000215FC" w:rsidRDefault="000215FC"/>
    <w:sectPr w:rsidR="000215FC" w:rsidSect="007F74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F7448"/>
    <w:rsid w:val="000215FC"/>
    <w:rsid w:val="007F7448"/>
    <w:rsid w:val="00E5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3</cp:revision>
  <dcterms:created xsi:type="dcterms:W3CDTF">2020-04-22T18:25:00Z</dcterms:created>
  <dcterms:modified xsi:type="dcterms:W3CDTF">2020-04-22T18:26:00Z</dcterms:modified>
</cp:coreProperties>
</file>