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38" w:rsidRPr="00221E38" w:rsidRDefault="00221E38" w:rsidP="00221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21E38" w:rsidRPr="00221E38" w:rsidRDefault="00221E38" w:rsidP="00221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221E38" w:rsidRPr="00221E38" w:rsidRDefault="00221E38" w:rsidP="00221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21E38" w:rsidRPr="00221E38" w:rsidRDefault="00221E38" w:rsidP="00221E3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</w:t>
      </w:r>
    </w:p>
    <w:p w:rsidR="00221E38" w:rsidRPr="00221E38" w:rsidRDefault="00221E38" w:rsidP="00221E3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221E38" w:rsidRPr="00221E38" w:rsidRDefault="00221E38" w:rsidP="00221E3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6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</w:t>
      </w:r>
      <w:bookmarkStart w:id="0" w:name="_GoBack"/>
      <w:bookmarkEnd w:id="0"/>
      <w:r w:rsidR="0036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2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9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93"/>
        <w:gridCol w:w="992"/>
        <w:gridCol w:w="2126"/>
        <w:gridCol w:w="1417"/>
        <w:gridCol w:w="1985"/>
        <w:gridCol w:w="992"/>
        <w:gridCol w:w="851"/>
        <w:gridCol w:w="992"/>
        <w:gridCol w:w="709"/>
        <w:gridCol w:w="1276"/>
        <w:gridCol w:w="884"/>
        <w:gridCol w:w="2410"/>
      </w:tblGrid>
      <w:tr w:rsidR="00221E38" w:rsidRPr="00221E38" w:rsidTr="00453DF7">
        <w:trPr>
          <w:trHeight w:val="660"/>
        </w:trPr>
        <w:tc>
          <w:tcPr>
            <w:tcW w:w="484" w:type="dxa"/>
            <w:vMerge w:val="restart"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примен. электронного обучения или дистанц-х образоват-ых технологий)</w:t>
            </w:r>
          </w:p>
        </w:tc>
        <w:tc>
          <w:tcPr>
            <w:tcW w:w="1985" w:type="dxa"/>
            <w:vMerge w:val="restart"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21E38" w:rsidRPr="00221E38" w:rsidTr="00453DF7">
        <w:trPr>
          <w:trHeight w:val="636"/>
        </w:trPr>
        <w:tc>
          <w:tcPr>
            <w:tcW w:w="484" w:type="dxa"/>
            <w:vMerge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1E38" w:rsidRPr="00221E38" w:rsidTr="00453DF7">
        <w:trPr>
          <w:trHeight w:val="2330"/>
        </w:trPr>
        <w:tc>
          <w:tcPr>
            <w:tcW w:w="484" w:type="dxa"/>
            <w:tcBorders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E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Как говорит искусство?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Calibri" w:hAnsi="Times New Roman" w:cs="Times New Roman"/>
                <w:sz w:val="24"/>
                <w:szCs w:val="24"/>
              </w:rPr>
              <w:t>Мрачные и нежные оттенки цвета</w:t>
            </w:r>
            <w:r w:rsidRPr="00221E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1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Смешение красок с черной, серой, белой красками (мрачные, нежные оттенки цвета)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</w:p>
          <w:p w:rsidR="00221E38" w:rsidRPr="00221E38" w:rsidRDefault="00221E38" w:rsidP="00221E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2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221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4" w:history="1">
              <w:r w:rsidRPr="00221E38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E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221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Смешение красок с черн., серой, белой красками. </w:t>
            </w:r>
            <w:r w:rsidRPr="00221E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Pr="00221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рисунка –пейзаж (времена года)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366FDE" w:rsidP="0022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05.04</w:t>
            </w: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1E38" w:rsidRPr="00221E38" w:rsidRDefault="00221E38" w:rsidP="00221E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221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Смешение красок с черной, серой красками. (пасмурная погода)</w:t>
            </w:r>
          </w:p>
          <w:p w:rsidR="00221E38" w:rsidRPr="00221E38" w:rsidRDefault="00221E38" w:rsidP="002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E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221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Смешение красок с белой краской. (весна).</w:t>
            </w:r>
          </w:p>
        </w:tc>
      </w:tr>
    </w:tbl>
    <w:p w:rsidR="00221E38" w:rsidRPr="00221E38" w:rsidRDefault="00221E38" w:rsidP="00221E38">
      <w:pPr>
        <w:rPr>
          <w:rFonts w:ascii="Calibri" w:eastAsia="Calibri" w:hAnsi="Calibri" w:cs="Times New Roman"/>
        </w:rPr>
      </w:pPr>
    </w:p>
    <w:p w:rsidR="007D3960" w:rsidRDefault="00366FDE"/>
    <w:sectPr w:rsidR="007D3960" w:rsidSect="00221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38"/>
    <w:rsid w:val="00156EEB"/>
    <w:rsid w:val="00221E38"/>
    <w:rsid w:val="002C4B32"/>
    <w:rsid w:val="00366FDE"/>
    <w:rsid w:val="00453DF7"/>
    <w:rsid w:val="007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A7AA-106E-4705-80DA-B721E02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5/08/26/prezentatsiya-k-ur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2020-04-05T12:12:00Z</dcterms:created>
  <dcterms:modified xsi:type="dcterms:W3CDTF">2020-04-05T12:34:00Z</dcterms:modified>
</cp:coreProperties>
</file>