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0F" w:rsidRPr="005E786A" w:rsidRDefault="0021770F" w:rsidP="001F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21770F" w:rsidRPr="005E786A" w:rsidRDefault="0021770F" w:rsidP="0021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 Крыма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1770F" w:rsidRDefault="0021770F" w:rsidP="0021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1770F" w:rsidRDefault="0021770F" w:rsidP="00217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="009C47DB">
        <w:rPr>
          <w:rFonts w:ascii="Times New Roman" w:hAnsi="Times New Roman"/>
          <w:b/>
          <w:sz w:val="28"/>
          <w:szCs w:val="28"/>
        </w:rPr>
        <w:t>7-В</w:t>
      </w:r>
    </w:p>
    <w:p w:rsidR="0021770F" w:rsidRDefault="0021770F" w:rsidP="00217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21770F" w:rsidRDefault="0021770F" w:rsidP="00217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(06.04-10.04)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21770F" w:rsidRPr="0065185A" w:rsidTr="00165F81">
        <w:trPr>
          <w:trHeight w:val="660"/>
        </w:trPr>
        <w:tc>
          <w:tcPr>
            <w:tcW w:w="484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21770F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1770F" w:rsidRPr="0065185A" w:rsidTr="00165F81">
        <w:trPr>
          <w:trHeight w:val="636"/>
        </w:trPr>
        <w:tc>
          <w:tcPr>
            <w:tcW w:w="484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70F" w:rsidRPr="0065185A" w:rsidTr="00165F81">
        <w:trPr>
          <w:trHeight w:val="636"/>
        </w:trPr>
        <w:tc>
          <w:tcPr>
            <w:tcW w:w="484" w:type="dxa"/>
          </w:tcPr>
          <w:p w:rsidR="0021770F" w:rsidRPr="002D3164" w:rsidRDefault="0021770F" w:rsidP="00165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21770F" w:rsidRPr="00C75B27" w:rsidRDefault="009C47DB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177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21770F" w:rsidRPr="00C75B27" w:rsidRDefault="00A32239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Крым в XII- </w:t>
            </w:r>
            <w:proofErr w:type="gramStart"/>
            <w:r w:rsidRPr="00406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начале</w:t>
            </w:r>
            <w:proofErr w:type="gramEnd"/>
            <w:r w:rsidRPr="00406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XV вв.</w:t>
            </w:r>
          </w:p>
        </w:tc>
        <w:tc>
          <w:tcPr>
            <w:tcW w:w="1801" w:type="dxa"/>
          </w:tcPr>
          <w:p w:rsidR="0021770F" w:rsidRPr="00C75B27" w:rsidRDefault="00A32239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6DC">
              <w:rPr>
                <w:rFonts w:ascii="Times New Roman" w:eastAsia="Calibri" w:hAnsi="Times New Roman" w:cs="Times New Roman"/>
                <w:sz w:val="24"/>
                <w:szCs w:val="24"/>
              </w:rPr>
              <w:t>Мангуп</w:t>
            </w:r>
            <w:proofErr w:type="spellEnd"/>
            <w:r w:rsidRPr="00406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столица </w:t>
            </w:r>
            <w:proofErr w:type="spellStart"/>
            <w:r w:rsidRPr="004066DC">
              <w:rPr>
                <w:rFonts w:ascii="Times New Roman" w:eastAsia="Calibri" w:hAnsi="Times New Roman" w:cs="Times New Roman"/>
                <w:sz w:val="24"/>
                <w:szCs w:val="24"/>
              </w:rPr>
              <w:t>феодоритов</w:t>
            </w:r>
            <w:proofErr w:type="spellEnd"/>
            <w:r w:rsidRPr="00406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Взаимоотношения с соседями. Гибель </w:t>
            </w:r>
            <w:proofErr w:type="spellStart"/>
            <w:r w:rsidRPr="004066DC">
              <w:rPr>
                <w:rFonts w:ascii="Times New Roman" w:eastAsia="Calibri" w:hAnsi="Times New Roman" w:cs="Times New Roman"/>
                <w:sz w:val="24"/>
                <w:szCs w:val="24"/>
              </w:rPr>
              <w:t>Феодоро</w:t>
            </w:r>
            <w:proofErr w:type="spellEnd"/>
            <w:r w:rsidRPr="00406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1770F" w:rsidRPr="00C75B27" w:rsidRDefault="0021770F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 обучение</w:t>
            </w:r>
          </w:p>
        </w:tc>
        <w:tc>
          <w:tcPr>
            <w:tcW w:w="1843" w:type="dxa"/>
          </w:tcPr>
          <w:p w:rsidR="0021770F" w:rsidRDefault="004373FF" w:rsidP="0016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A35F3" w:rsidRPr="00456E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https://kulturologia.ru/blogs/010318/38030/</w:t>
              </w:r>
            </w:hyperlink>
          </w:p>
          <w:p w:rsidR="007A35F3" w:rsidRDefault="00C068BF" w:rsidP="0016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информацию, составить тезисный конспект в тетради</w:t>
            </w:r>
          </w:p>
          <w:p w:rsidR="007F2AB4" w:rsidRDefault="004373FF" w:rsidP="00165F81">
            <w:pPr>
              <w:spacing w:after="0" w:line="240" w:lineRule="auto"/>
              <w:rPr>
                <w:sz w:val="24"/>
                <w:szCs w:val="24"/>
              </w:rPr>
            </w:pPr>
            <w:hyperlink r:id="rId5" w:tgtFrame="_blank" w:history="1">
              <w:r w:rsidR="007F2AB4" w:rsidRPr="007F2AB4">
                <w:rPr>
                  <w:rStyle w:val="a3"/>
                  <w:rFonts w:ascii="Arial" w:hAnsi="Arial" w:cs="Arial"/>
                  <w:spacing w:val="15"/>
                  <w:sz w:val="24"/>
                  <w:szCs w:val="24"/>
                  <w:u w:val="none"/>
                </w:rPr>
                <w:t>https://youtu.be/e3UmFnN6w-U</w:t>
              </w:r>
            </w:hyperlink>
          </w:p>
          <w:p w:rsidR="007F2AB4" w:rsidRPr="007F2AB4" w:rsidRDefault="007F2AB4" w:rsidP="0016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B4">
              <w:rPr>
                <w:rFonts w:ascii="Times New Roman" w:hAnsi="Times New Roman" w:cs="Times New Roman"/>
                <w:sz w:val="24"/>
                <w:szCs w:val="24"/>
              </w:rPr>
              <w:t>(любительское видео экскурсии, посмотрите, интересно)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7F2AB4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9C47DB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2AB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21770F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21770F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9C47DB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2AB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21770F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70F" w:rsidRPr="00C75B27" w:rsidRDefault="007F2AB4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</w:tr>
    </w:tbl>
    <w:p w:rsidR="0021770F" w:rsidRDefault="0021770F" w:rsidP="0021770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1FA" w:rsidRDefault="00C821FA"/>
    <w:sectPr w:rsidR="00C821FA" w:rsidSect="00217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770F"/>
    <w:rsid w:val="001F5F53"/>
    <w:rsid w:val="0021770F"/>
    <w:rsid w:val="004373FF"/>
    <w:rsid w:val="007A35F3"/>
    <w:rsid w:val="007F2AB4"/>
    <w:rsid w:val="009C47DB"/>
    <w:rsid w:val="00A32239"/>
    <w:rsid w:val="00C068BF"/>
    <w:rsid w:val="00C8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3UmFnN6w-U" TargetMode="External"/><Relationship Id="rId4" Type="http://schemas.openxmlformats.org/officeDocument/2006/relationships/hyperlink" Target="https://kulturologia.ru/blogs/010318/38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2020-04-05T12:02:00Z</dcterms:created>
  <dcterms:modified xsi:type="dcterms:W3CDTF">2020-04-05T12:21:00Z</dcterms:modified>
</cp:coreProperties>
</file>